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firstLine="720"/>
        <w:jc w:val="center"/>
        <w:textAlignment w:val="auto"/>
        <w:rPr>
          <w:rFonts w:ascii="华文仿宋" w:hAnsi="华文仿宋" w:eastAsia="华文仿宋"/>
          <w:color w:val="000000"/>
          <w:sz w:val="32"/>
          <w:szCs w:val="32"/>
        </w:rPr>
      </w:pPr>
      <w:r>
        <w:rPr>
          <w:rFonts w:hint="eastAsia" w:ascii="华文中宋" w:hAnsi="华文中宋" w:eastAsia="华文中宋"/>
          <w:color w:val="000000"/>
          <w:sz w:val="36"/>
          <w:szCs w:val="36"/>
        </w:rPr>
        <w:t>全国行业好新闻大赛参评作品推荐表</w:t>
      </w:r>
    </w:p>
    <w:tbl>
      <w:tblPr>
        <w:tblStyle w:val="10"/>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1383"/>
        <w:gridCol w:w="300"/>
        <w:gridCol w:w="1061"/>
        <w:gridCol w:w="279"/>
        <w:gridCol w:w="632"/>
        <w:gridCol w:w="320"/>
        <w:gridCol w:w="890"/>
        <w:gridCol w:w="600"/>
        <w:gridCol w:w="825"/>
        <w:gridCol w:w="33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1679"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华文中宋" w:hAnsi="华文中宋" w:eastAsia="华文中宋"/>
                <w:color w:val="000000"/>
                <w:sz w:val="28"/>
              </w:rPr>
            </w:pPr>
            <w:r>
              <w:rPr>
                <w:rFonts w:hint="eastAsia" w:ascii="华文中宋" w:hAnsi="华文中宋" w:eastAsia="华文中宋"/>
                <w:color w:val="000000"/>
                <w:sz w:val="28"/>
              </w:rPr>
              <w:t>作品</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华文中宋" w:hAnsi="华文中宋" w:eastAsia="华文中宋"/>
                <w:color w:val="000000"/>
                <w:sz w:val="28"/>
              </w:rPr>
            </w:pPr>
            <w:r>
              <w:rPr>
                <w:rFonts w:hint="eastAsia" w:ascii="华文中宋" w:hAnsi="华文中宋" w:eastAsia="华文中宋"/>
                <w:color w:val="000000"/>
                <w:sz w:val="28"/>
              </w:rPr>
              <w:t>标题</w:t>
            </w:r>
          </w:p>
        </w:tc>
        <w:tc>
          <w:tcPr>
            <w:tcW w:w="3975" w:type="dxa"/>
            <w:gridSpan w:val="6"/>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华文中宋" w:hAnsi="华文中宋" w:eastAsia="华文中宋"/>
                <w:color w:val="000000"/>
                <w:sz w:val="28"/>
              </w:rPr>
            </w:pPr>
            <w:r>
              <w:rPr>
                <w:rFonts w:hint="eastAsia" w:ascii="Times New Roman" w:hAnsi="Times New Roman" w:eastAsia="华文中宋"/>
                <w:color w:val="000000"/>
                <w:sz w:val="28"/>
              </w:rPr>
              <w:t>普布吉宗的第25个春节</w:t>
            </w:r>
          </w:p>
        </w:tc>
        <w:tc>
          <w:tcPr>
            <w:tcW w:w="89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华文中宋" w:hAnsi="华文中宋" w:eastAsia="华文中宋"/>
                <w:color w:val="000000"/>
                <w:sz w:val="28"/>
              </w:rPr>
            </w:pPr>
            <w:r>
              <w:rPr>
                <w:rFonts w:hint="eastAsia" w:ascii="华文中宋" w:hAnsi="华文中宋" w:eastAsia="华文中宋"/>
                <w:color w:val="000000"/>
                <w:sz w:val="28"/>
              </w:rPr>
              <w:t>参评</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华文中宋" w:hAnsi="华文中宋" w:eastAsia="华文中宋"/>
                <w:color w:val="000000"/>
                <w:sz w:val="28"/>
              </w:rPr>
            </w:pPr>
            <w:r>
              <w:rPr>
                <w:rFonts w:hint="eastAsia" w:ascii="华文中宋" w:hAnsi="华文中宋" w:eastAsia="华文中宋"/>
                <w:color w:val="000000"/>
                <w:sz w:val="28"/>
              </w:rPr>
              <w:t>项目</w:t>
            </w:r>
          </w:p>
        </w:tc>
        <w:tc>
          <w:tcPr>
            <w:tcW w:w="3080" w:type="dxa"/>
            <w:gridSpan w:val="4"/>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宋体"/>
                <w:color w:val="000000"/>
                <w:sz w:val="28"/>
                <w:lang w:val="en-US" w:eastAsia="zh-CN"/>
              </w:rPr>
            </w:pPr>
            <w:r>
              <w:rPr>
                <w:rFonts w:hint="eastAsia" w:ascii="仿宋_GB2312"/>
                <w:color w:val="000000"/>
                <w:sz w:val="28"/>
                <w:lang w:val="en-US" w:eastAsia="zh-CN"/>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exact"/>
        </w:trPr>
        <w:tc>
          <w:tcPr>
            <w:tcW w:w="167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字数</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时长</w:t>
            </w:r>
          </w:p>
        </w:tc>
        <w:tc>
          <w:tcPr>
            <w:tcW w:w="3975" w:type="dxa"/>
            <w:gridSpan w:val="6"/>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华文中宋" w:hAnsi="华文中宋" w:eastAsia="华文中宋"/>
                <w:color w:val="000000"/>
                <w:sz w:val="28"/>
                <w:lang w:val="en-US" w:eastAsia="zh-CN"/>
              </w:rPr>
            </w:pPr>
            <w:r>
              <w:rPr>
                <w:rFonts w:hint="default" w:ascii="Times New Roman" w:hAnsi="Times New Roman" w:cs="Times New Roman"/>
                <w:color w:val="000000"/>
                <w:sz w:val="28"/>
                <w:lang w:val="en-US" w:eastAsia="zh-CN"/>
              </w:rPr>
              <w:t>2808</w:t>
            </w:r>
            <w:r>
              <w:rPr>
                <w:rFonts w:hint="eastAsia" w:cs="Times New Roman"/>
                <w:color w:val="000000"/>
                <w:sz w:val="28"/>
                <w:lang w:val="en-US" w:eastAsia="zh-CN"/>
              </w:rPr>
              <w:t>字</w:t>
            </w:r>
          </w:p>
        </w:tc>
        <w:tc>
          <w:tcPr>
            <w:tcW w:w="8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华文中宋" w:hAnsi="华文中宋" w:eastAsia="华文中宋"/>
                <w:color w:val="000000"/>
                <w:sz w:val="24"/>
                <w:szCs w:val="24"/>
              </w:rPr>
            </w:pPr>
            <w:r>
              <w:rPr>
                <w:rFonts w:hint="eastAsia" w:ascii="华文中宋" w:hAnsi="华文中宋" w:eastAsia="华文中宋"/>
                <w:color w:val="000000"/>
                <w:sz w:val="24"/>
                <w:szCs w:val="24"/>
              </w:rPr>
              <w:t>体裁</w:t>
            </w:r>
          </w:p>
        </w:tc>
        <w:tc>
          <w:tcPr>
            <w:tcW w:w="308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 w:eastAsia="宋体"/>
                <w:color w:val="000000"/>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exact"/>
        </w:trPr>
        <w:tc>
          <w:tcPr>
            <w:tcW w:w="167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jc w:val="center"/>
              <w:textAlignment w:val="auto"/>
              <w:rPr>
                <w:rFonts w:ascii="华文中宋" w:hAnsi="华文中宋" w:eastAsia="华文中宋"/>
                <w:color w:val="000000"/>
                <w:sz w:val="28"/>
              </w:rPr>
            </w:pPr>
          </w:p>
        </w:tc>
        <w:tc>
          <w:tcPr>
            <w:tcW w:w="3975" w:type="dxa"/>
            <w:gridSpan w:val="6"/>
            <w:vMerge w:val="continue"/>
            <w:vAlign w:val="center"/>
          </w:tcPr>
          <w:p>
            <w:pPr>
              <w:spacing w:line="380" w:lineRule="exact"/>
              <w:ind w:firstLine="560"/>
              <w:jc w:val="center"/>
              <w:rPr>
                <w:rFonts w:ascii="华文中宋" w:hAnsi="华文中宋" w:eastAsia="华文中宋"/>
                <w:color w:val="000000"/>
                <w:sz w:val="28"/>
              </w:rPr>
            </w:pPr>
          </w:p>
        </w:tc>
        <w:tc>
          <w:tcPr>
            <w:tcW w:w="89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华文中宋" w:hAnsi="华文中宋" w:eastAsia="华文中宋"/>
                <w:color w:val="000000"/>
                <w:sz w:val="24"/>
                <w:szCs w:val="24"/>
              </w:rPr>
            </w:pPr>
            <w:r>
              <w:rPr>
                <w:rFonts w:hint="eastAsia" w:ascii="华文中宋" w:hAnsi="华文中宋" w:eastAsia="华文中宋"/>
                <w:color w:val="000000"/>
                <w:sz w:val="24"/>
                <w:szCs w:val="24"/>
              </w:rPr>
              <w:t>语种</w:t>
            </w:r>
          </w:p>
        </w:tc>
        <w:tc>
          <w:tcPr>
            <w:tcW w:w="308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宋体"/>
                <w:color w:val="000000"/>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679"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华文中宋" w:hAnsi="华文中宋" w:eastAsia="华文中宋"/>
                <w:color w:val="000000"/>
                <w:spacing w:val="-12"/>
                <w:sz w:val="24"/>
              </w:rPr>
            </w:pPr>
            <w:r>
              <w:rPr>
                <w:rFonts w:hint="eastAsia" w:ascii="华文中宋" w:hAnsi="华文中宋" w:eastAsia="华文中宋"/>
                <w:color w:val="000000"/>
                <w:spacing w:val="-12"/>
                <w:sz w:val="18"/>
                <w:szCs w:val="18"/>
              </w:rPr>
              <w:t>（主创人员）</w:t>
            </w:r>
          </w:p>
        </w:tc>
        <w:tc>
          <w:tcPr>
            <w:tcW w:w="3975" w:type="dxa"/>
            <w:gridSpan w:val="6"/>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华文中宋" w:eastAsia="宋体"/>
                <w:color w:val="000000"/>
                <w:sz w:val="28"/>
                <w:lang w:eastAsia="zh-CN"/>
              </w:rPr>
            </w:pPr>
            <w:r>
              <w:rPr>
                <w:rFonts w:hint="eastAsia" w:ascii="仿宋_GB2312" w:hAnsi="华文中宋"/>
                <w:color w:val="000000"/>
                <w:sz w:val="28"/>
                <w:lang w:eastAsia="zh-CN"/>
              </w:rPr>
              <w:t>李东周</w:t>
            </w:r>
          </w:p>
        </w:tc>
        <w:tc>
          <w:tcPr>
            <w:tcW w:w="8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华文中宋" w:hAnsi="华文中宋" w:eastAsia="华文中宋"/>
                <w:color w:val="000000"/>
                <w:sz w:val="28"/>
              </w:rPr>
            </w:pPr>
            <w:r>
              <w:rPr>
                <w:rFonts w:hint="eastAsia" w:ascii="华文中宋" w:hAnsi="华文中宋" w:eastAsia="华文中宋"/>
                <w:color w:val="000000"/>
                <w:sz w:val="28"/>
              </w:rPr>
              <w:t>编辑</w:t>
            </w:r>
          </w:p>
        </w:tc>
        <w:tc>
          <w:tcPr>
            <w:tcW w:w="3080" w:type="dxa"/>
            <w:gridSpan w:val="4"/>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仿宋" w:hAnsi="仿宋" w:eastAsia="仿宋"/>
                <w:color w:val="000000"/>
                <w:w w:val="95"/>
                <w:sz w:val="13"/>
                <w:szCs w:val="13"/>
                <w:lang w:val="en-US" w:eastAsia="zh-CN"/>
              </w:rPr>
            </w:pPr>
            <w:r>
              <w:rPr>
                <w:rFonts w:hint="eastAsia" w:ascii="仿宋_GB2312" w:hAnsi="华文中宋"/>
                <w:color w:val="000000"/>
                <w:sz w:val="28"/>
                <w:lang w:eastAsia="zh-CN"/>
              </w:rPr>
              <w:t>郁红</w:t>
            </w:r>
            <w:r>
              <w:rPr>
                <w:rFonts w:hint="eastAsia" w:ascii="仿宋_GB2312" w:hAnsi="华文中宋"/>
                <w:color w:val="000000"/>
                <w:sz w:val="28"/>
                <w:lang w:val="en-US" w:eastAsia="zh-CN"/>
              </w:rPr>
              <w:t xml:space="preserve"> 耿明月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1679"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华文中宋" w:hAnsi="华文中宋" w:eastAsia="华文中宋"/>
                <w:color w:val="000000"/>
                <w:spacing w:val="-12"/>
                <w:sz w:val="28"/>
                <w:szCs w:val="28"/>
              </w:rPr>
            </w:pPr>
            <w:r>
              <w:rPr>
                <w:rFonts w:hint="eastAsia" w:ascii="华文中宋" w:hAnsi="华文中宋" w:eastAsia="华文中宋"/>
                <w:color w:val="000000"/>
                <w:spacing w:val="-12"/>
                <w:sz w:val="28"/>
                <w:szCs w:val="28"/>
              </w:rPr>
              <w:t>原创</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华文中宋" w:hAnsi="华文中宋" w:eastAsia="华文中宋"/>
                <w:color w:val="000000"/>
                <w:sz w:val="28"/>
              </w:rPr>
            </w:pPr>
            <w:r>
              <w:rPr>
                <w:rFonts w:hint="eastAsia" w:ascii="华文中宋" w:hAnsi="华文中宋" w:eastAsia="华文中宋"/>
                <w:color w:val="000000"/>
                <w:spacing w:val="-12"/>
                <w:sz w:val="28"/>
                <w:szCs w:val="28"/>
              </w:rPr>
              <w:t>单位</w:t>
            </w:r>
          </w:p>
        </w:tc>
        <w:tc>
          <w:tcPr>
            <w:tcW w:w="3023"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 w:eastAsia="宋体"/>
                <w:color w:val="000000"/>
                <w:szCs w:val="21"/>
                <w:lang w:eastAsia="zh-CN"/>
              </w:rPr>
            </w:pPr>
            <w:r>
              <w:rPr>
                <w:rFonts w:hint="eastAsia" w:ascii="仿宋_GB2312" w:hAnsi="仿宋"/>
                <w:color w:val="000000"/>
                <w:sz w:val="24"/>
                <w:szCs w:val="24"/>
                <w:lang w:eastAsia="zh-CN"/>
              </w:rPr>
              <w:t>《中国化工报》社有限公司</w:t>
            </w:r>
          </w:p>
        </w:tc>
        <w:tc>
          <w:tcPr>
            <w:tcW w:w="1842"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华文中宋" w:hAnsi="华文中宋" w:eastAsia="华文中宋"/>
                <w:color w:val="000000"/>
                <w:sz w:val="28"/>
              </w:rPr>
            </w:pPr>
            <w:r>
              <w:rPr>
                <w:rFonts w:hint="eastAsia" w:ascii="华文中宋" w:hAnsi="华文中宋" w:eastAsia="华文中宋"/>
                <w:color w:val="000000"/>
                <w:spacing w:val="-12"/>
                <w:sz w:val="28"/>
                <w:szCs w:val="28"/>
              </w:rPr>
              <w:t>发布端/账号/媒体名称</w:t>
            </w:r>
          </w:p>
        </w:tc>
        <w:tc>
          <w:tcPr>
            <w:tcW w:w="3080"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 w:eastAsia="宋体"/>
                <w:color w:val="000000"/>
                <w:sz w:val="18"/>
                <w:szCs w:val="18"/>
                <w:highlight w:val="green"/>
                <w:lang w:eastAsia="zh-CN"/>
              </w:rPr>
            </w:pPr>
            <w:r>
              <w:rPr>
                <w:rFonts w:hint="eastAsia" w:ascii="仿宋_GB2312" w:hAnsi="仿宋"/>
                <w:color w:val="000000"/>
                <w:sz w:val="24"/>
                <w:szCs w:val="24"/>
                <w:lang w:eastAsia="zh-CN"/>
              </w:rPr>
              <w:t>《中国化工报》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exact"/>
        </w:trPr>
        <w:tc>
          <w:tcPr>
            <w:tcW w:w="1679"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华文中宋" w:hAnsi="华文中宋" w:eastAsia="华文中宋"/>
                <w:color w:val="000000"/>
                <w:sz w:val="28"/>
              </w:rPr>
            </w:pPr>
            <w:r>
              <w:rPr>
                <w:rFonts w:hint="eastAsia" w:ascii="华文中宋" w:hAnsi="华文中宋" w:eastAsia="华文中宋"/>
                <w:color w:val="000000"/>
                <w:sz w:val="28"/>
              </w:rPr>
              <w:t>刊播版面</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华文中宋" w:hAnsi="华文中宋" w:eastAsia="华文中宋"/>
                <w:color w:val="000000"/>
                <w:sz w:val="28"/>
              </w:rPr>
            </w:pPr>
            <w:r>
              <w:rPr>
                <w:rFonts w:hint="eastAsia" w:ascii="华文中宋" w:hAnsi="华文中宋" w:eastAsia="华文中宋"/>
                <w:color w:val="000000"/>
                <w:spacing w:val="-12"/>
                <w:sz w:val="18"/>
                <w:szCs w:val="18"/>
                <w:lang w:eastAsia="zh-CN"/>
              </w:rPr>
              <w:t>（</w:t>
            </w:r>
            <w:r>
              <w:rPr>
                <w:rFonts w:hint="eastAsia" w:ascii="华文中宋" w:hAnsi="华文中宋" w:eastAsia="华文中宋"/>
                <w:color w:val="000000"/>
                <w:spacing w:val="-12"/>
                <w:sz w:val="18"/>
                <w:szCs w:val="18"/>
              </w:rPr>
              <w:t>名称和版次</w:t>
            </w:r>
            <w:r>
              <w:rPr>
                <w:rFonts w:hint="eastAsia" w:ascii="华文中宋" w:hAnsi="华文中宋" w:eastAsia="华文中宋"/>
                <w:color w:val="000000"/>
                <w:spacing w:val="-12"/>
                <w:sz w:val="18"/>
                <w:szCs w:val="18"/>
                <w:lang w:eastAsia="zh-CN"/>
              </w:rPr>
              <w:t>）</w:t>
            </w:r>
          </w:p>
        </w:tc>
        <w:tc>
          <w:tcPr>
            <w:tcW w:w="3023"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 w:eastAsia="宋体"/>
                <w:color w:val="000000"/>
                <w:szCs w:val="21"/>
                <w:lang w:eastAsia="zh-CN"/>
              </w:rPr>
            </w:pPr>
            <w:r>
              <w:rPr>
                <w:rFonts w:hint="eastAsia" w:ascii="Times New Roman" w:hAnsi="Times New Roman"/>
                <w:color w:val="000000"/>
                <w:sz w:val="24"/>
                <w:szCs w:val="24"/>
                <w:lang w:val="en-US" w:eastAsia="zh-CN"/>
              </w:rPr>
              <w:t>综合要闻（头版）</w:t>
            </w:r>
          </w:p>
        </w:tc>
        <w:tc>
          <w:tcPr>
            <w:tcW w:w="1842"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华文中宋" w:hAnsi="华文中宋" w:eastAsia="华文中宋"/>
                <w:color w:val="000000"/>
                <w:sz w:val="28"/>
              </w:rPr>
            </w:pPr>
            <w:r>
              <w:rPr>
                <w:rFonts w:hint="eastAsia" w:ascii="华文中宋" w:hAnsi="华文中宋" w:eastAsia="华文中宋"/>
                <w:color w:val="000000"/>
                <w:spacing w:val="-12"/>
                <w:sz w:val="28"/>
                <w:szCs w:val="28"/>
              </w:rPr>
              <w:t>刊播日期</w:t>
            </w:r>
          </w:p>
        </w:tc>
        <w:tc>
          <w:tcPr>
            <w:tcW w:w="3080"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olor w:val="000000"/>
                <w:sz w:val="28"/>
                <w:szCs w:val="28"/>
                <w:lang w:val="en-US" w:eastAsia="zh-CN"/>
              </w:rPr>
            </w:pPr>
            <w:r>
              <w:rPr>
                <w:rFonts w:hint="eastAsia" w:ascii="Times New Roman" w:hAnsi="Times New Roman"/>
                <w:color w:val="000000"/>
                <w:sz w:val="24"/>
                <w:szCs w:val="24"/>
                <w:lang w:val="en-US" w:eastAsia="zh-CN"/>
              </w:rPr>
              <w:t>2025年2月10日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6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中宋" w:hAnsi="华文中宋" w:eastAsia="华文中宋"/>
                <w:color w:val="000000"/>
                <w:sz w:val="28"/>
              </w:rPr>
            </w:pPr>
            <w:r>
              <w:rPr>
                <w:rFonts w:hint="eastAsia" w:ascii="华文中宋" w:hAnsi="华文中宋" w:eastAsia="华文中宋"/>
                <w:color w:val="000000"/>
                <w:sz w:val="28"/>
              </w:rPr>
              <w:t>新媒体</w:t>
            </w:r>
            <w:r>
              <w:rPr>
                <w:rFonts w:hint="eastAsia" w:ascii="华文中宋" w:hAnsi="华文中宋" w:eastAsia="华文中宋"/>
                <w:color w:val="000000"/>
                <w:sz w:val="28"/>
                <w:lang w:val="en-US" w:eastAsia="zh-CN"/>
              </w:rPr>
              <w:t>作</w:t>
            </w:r>
            <w:r>
              <w:rPr>
                <w:rFonts w:hint="eastAsia" w:ascii="华文中宋" w:hAnsi="华文中宋" w:eastAsia="华文中宋"/>
                <w:color w:val="000000"/>
                <w:sz w:val="28"/>
              </w:rPr>
              <w:t>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
                <w:color w:val="000000"/>
                <w:szCs w:val="21"/>
              </w:rPr>
            </w:pPr>
            <w:r>
              <w:rPr>
                <w:rFonts w:hint="eastAsia" w:ascii="华文中宋" w:hAnsi="华文中宋" w:eastAsia="华文中宋"/>
                <w:color w:val="000000"/>
                <w:sz w:val="28"/>
              </w:rPr>
              <w:t>网址</w:t>
            </w:r>
          </w:p>
        </w:tc>
        <w:tc>
          <w:tcPr>
            <w:tcW w:w="4865" w:type="dxa"/>
            <w:gridSpan w:val="7"/>
            <w:vAlign w:val="center"/>
          </w:tcPr>
          <w:p>
            <w:pPr>
              <w:spacing w:line="260" w:lineRule="exact"/>
              <w:rPr>
                <w:rFonts w:hint="default" w:ascii="Times New Roman" w:hAnsi="Times New Roman" w:eastAsia="华文中宋" w:cs="Times New Roman"/>
                <w:b w:val="0"/>
                <w:bCs w:val="0"/>
                <w:color w:val="000000"/>
                <w:sz w:val="21"/>
                <w:szCs w:val="21"/>
              </w:rPr>
            </w:pPr>
            <w:r>
              <w:rPr>
                <w:rFonts w:hint="default" w:ascii="Times New Roman" w:hAnsi="Times New Roman" w:eastAsia="华文中宋" w:cs="Times New Roman"/>
                <w:b w:val="0"/>
                <w:bCs w:val="0"/>
                <w:color w:val="000000"/>
                <w:sz w:val="21"/>
                <w:szCs w:val="21"/>
              </w:rPr>
              <w:fldChar w:fldCharType="begin"/>
            </w:r>
            <w:r>
              <w:rPr>
                <w:rFonts w:hint="default" w:ascii="Times New Roman" w:hAnsi="Times New Roman" w:eastAsia="华文中宋" w:cs="Times New Roman"/>
                <w:b w:val="0"/>
                <w:bCs w:val="0"/>
                <w:color w:val="000000"/>
                <w:sz w:val="21"/>
                <w:szCs w:val="21"/>
              </w:rPr>
              <w:instrText xml:space="preserve"> HYPERLINK "http://www.ccin.com.cn/detail/6b8c825b00d8980f39de9943dafc6c2c/news" </w:instrText>
            </w:r>
            <w:r>
              <w:rPr>
                <w:rFonts w:hint="default" w:ascii="Times New Roman" w:hAnsi="Times New Roman" w:eastAsia="华文中宋" w:cs="Times New Roman"/>
                <w:b w:val="0"/>
                <w:bCs w:val="0"/>
                <w:color w:val="000000"/>
                <w:sz w:val="21"/>
                <w:szCs w:val="21"/>
              </w:rPr>
              <w:fldChar w:fldCharType="separate"/>
            </w:r>
            <w:r>
              <w:rPr>
                <w:rStyle w:val="14"/>
                <w:rFonts w:hint="default" w:ascii="Times New Roman" w:hAnsi="Times New Roman" w:eastAsia="华文中宋" w:cs="Times New Roman"/>
                <w:b w:val="0"/>
                <w:bCs w:val="0"/>
                <w:color w:val="000000"/>
                <w:sz w:val="21"/>
                <w:szCs w:val="21"/>
              </w:rPr>
              <w:t>http://www.ccin.com.cn/detail/6b8c825b00d8980f39de9943dafc6c2c/news</w:t>
            </w:r>
            <w:r>
              <w:rPr>
                <w:rFonts w:hint="default" w:ascii="Times New Roman" w:hAnsi="Times New Roman" w:eastAsia="华文中宋" w:cs="Times New Roman"/>
                <w:b w:val="0"/>
                <w:bCs w:val="0"/>
                <w:color w:val="000000"/>
                <w:sz w:val="21"/>
                <w:szCs w:val="21"/>
              </w:rPr>
              <w:fldChar w:fldCharType="end"/>
            </w:r>
          </w:p>
        </w:tc>
        <w:tc>
          <w:tcPr>
            <w:tcW w:w="175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中宋" w:hAnsi="华文中宋" w:eastAsia="华文中宋"/>
                <w:color w:val="000000"/>
                <w:sz w:val="28"/>
              </w:rPr>
            </w:pPr>
            <w:r>
              <w:rPr>
                <w:rFonts w:hint="eastAsia" w:ascii="华文中宋" w:hAnsi="华文中宋" w:eastAsia="华文中宋"/>
                <w:color w:val="000000"/>
                <w:sz w:val="28"/>
              </w:rPr>
              <w:t>是否为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华文中宋" w:hAnsi="华文中宋" w:eastAsia="华文中宋"/>
                <w:color w:val="000000"/>
                <w:sz w:val="28"/>
              </w:rPr>
            </w:pPr>
            <w:r>
              <w:rPr>
                <w:rFonts w:hint="eastAsia" w:ascii="华文中宋" w:hAnsi="华文中宋" w:eastAsia="华文中宋"/>
                <w:color w:val="000000"/>
                <w:sz w:val="28"/>
              </w:rPr>
              <w:t>“三好作品”</w:t>
            </w:r>
          </w:p>
        </w:tc>
        <w:tc>
          <w:tcPr>
            <w:tcW w:w="1322" w:type="dxa"/>
            <w:vAlign w:val="center"/>
          </w:tcPr>
          <w:p>
            <w:pPr>
              <w:spacing w:line="260" w:lineRule="exact"/>
              <w:jc w:val="center"/>
              <w:rPr>
                <w:rFonts w:hint="eastAsia" w:ascii="华文中宋" w:hAnsi="华文中宋" w:eastAsia="华文中宋"/>
                <w:color w:val="000000"/>
                <w:sz w:val="28"/>
                <w:lang w:eastAsia="zh-CN"/>
              </w:rPr>
            </w:pPr>
            <w:r>
              <w:rPr>
                <w:rFonts w:hint="eastAsia" w:ascii="华文中宋" w:hAnsi="华文中宋" w:eastAsia="华文中宋"/>
                <w:color w:val="00000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7" w:hRule="atLeast"/>
        </w:trPr>
        <w:tc>
          <w:tcPr>
            <w:tcW w:w="1679" w:type="dxa"/>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7945" w:type="dxa"/>
            <w:gridSpan w:val="11"/>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rPr>
              <w:t>西藏</w:t>
            </w:r>
            <w:r>
              <w:rPr>
                <w:rFonts w:hint="eastAsia" w:ascii="宋体" w:hAnsi="宋体" w:cs="宋体"/>
                <w:sz w:val="24"/>
                <w:szCs w:val="24"/>
                <w:lang w:val="en-US" w:eastAsia="zh-CN"/>
              </w:rPr>
              <w:t>定日县</w:t>
            </w:r>
            <w:r>
              <w:rPr>
                <w:rFonts w:hint="eastAsia" w:ascii="宋体" w:hAnsi="宋体" w:eastAsia="宋体" w:cs="宋体"/>
                <w:sz w:val="24"/>
                <w:szCs w:val="24"/>
              </w:rPr>
              <w:t>地震牵动人心。</w:t>
            </w:r>
            <w:r>
              <w:rPr>
                <w:rFonts w:hint="eastAsia" w:ascii="宋体" w:hAnsi="宋体" w:cs="宋体"/>
                <w:sz w:val="24"/>
                <w:szCs w:val="24"/>
                <w:lang w:val="en-US" w:eastAsia="zh-CN"/>
              </w:rPr>
              <w:t>除夕当日，记者万里逆行</w:t>
            </w:r>
            <w:r>
              <w:rPr>
                <w:rFonts w:hint="eastAsia" w:ascii="宋体" w:hAnsi="宋体" w:eastAsia="宋体" w:cs="宋体"/>
                <w:sz w:val="24"/>
                <w:szCs w:val="24"/>
              </w:rPr>
              <w:t>，顶着强烈高原反应，克服道路毁坏</w:t>
            </w:r>
            <w:r>
              <w:rPr>
                <w:rFonts w:hint="eastAsia" w:ascii="宋体" w:hAnsi="宋体" w:eastAsia="宋体" w:cs="宋体"/>
                <w:sz w:val="24"/>
                <w:szCs w:val="24"/>
                <w:lang w:eastAsia="zh-CN"/>
              </w:rPr>
              <w:t>、余震不断</w:t>
            </w:r>
            <w:r>
              <w:rPr>
                <w:rFonts w:hint="eastAsia" w:ascii="宋体" w:hAnsi="宋体" w:eastAsia="宋体" w:cs="宋体"/>
                <w:sz w:val="24"/>
                <w:szCs w:val="24"/>
              </w:rPr>
              <w:t>等</w:t>
            </w:r>
            <w:r>
              <w:rPr>
                <w:rFonts w:hint="eastAsia" w:ascii="宋体" w:hAnsi="宋体" w:eastAsia="宋体" w:cs="宋体"/>
                <w:sz w:val="24"/>
                <w:szCs w:val="24"/>
                <w:lang w:val="en-US" w:eastAsia="zh-CN"/>
              </w:rPr>
              <w:t>险阻</w:t>
            </w:r>
            <w:r>
              <w:rPr>
                <w:rFonts w:hint="eastAsia" w:ascii="宋体" w:hAnsi="宋体" w:eastAsia="宋体" w:cs="宋体"/>
                <w:sz w:val="24"/>
                <w:szCs w:val="24"/>
              </w:rPr>
              <w:t>，</w:t>
            </w:r>
            <w:r>
              <w:rPr>
                <w:rFonts w:hint="eastAsia" w:ascii="宋体" w:hAnsi="宋体" w:eastAsia="宋体" w:cs="宋体"/>
                <w:sz w:val="24"/>
                <w:szCs w:val="24"/>
                <w:lang w:val="en-US" w:eastAsia="zh-CN"/>
              </w:rPr>
              <w:t>孤身挺进</w:t>
            </w:r>
            <w:r>
              <w:rPr>
                <w:rFonts w:hint="eastAsia" w:ascii="宋体" w:hAnsi="宋体" w:eastAsia="宋体" w:cs="宋体"/>
                <w:sz w:val="24"/>
                <w:szCs w:val="24"/>
              </w:rPr>
              <w:t>海拔4200米的震区</w:t>
            </w:r>
            <w:r>
              <w:rPr>
                <w:rFonts w:hint="eastAsia" w:ascii="宋体" w:hAnsi="宋体" w:eastAsia="宋体" w:cs="宋体"/>
                <w:sz w:val="24"/>
                <w:szCs w:val="24"/>
                <w:lang w:eastAsia="zh-CN"/>
              </w:rPr>
              <w:t>。</w:t>
            </w:r>
            <w:r>
              <w:rPr>
                <w:rFonts w:hint="eastAsia" w:ascii="宋体" w:hAnsi="宋体" w:eastAsia="宋体" w:cs="宋体"/>
                <w:sz w:val="24"/>
                <w:szCs w:val="24"/>
              </w:rPr>
              <w:t>途中遇</w:t>
            </w:r>
            <w:r>
              <w:rPr>
                <w:rFonts w:hint="eastAsia" w:ascii="宋体" w:hAnsi="宋体" w:eastAsia="宋体" w:cs="宋体"/>
                <w:sz w:val="24"/>
                <w:szCs w:val="24"/>
                <w:lang w:val="en-US" w:eastAsia="zh-CN"/>
              </w:rPr>
              <w:t>到</w:t>
            </w:r>
            <w:r>
              <w:rPr>
                <w:rFonts w:hint="eastAsia" w:ascii="宋体" w:hAnsi="宋体" w:eastAsia="宋体" w:cs="宋体"/>
                <w:sz w:val="24"/>
                <w:szCs w:val="24"/>
              </w:rPr>
              <w:t>藏族女孩普布吉宗——她既是痛失至亲的灾区女儿，也是扎布耶盐湖提锂项目的</w:t>
            </w:r>
            <w:r>
              <w:rPr>
                <w:rFonts w:hint="eastAsia" w:ascii="宋体" w:hAnsi="宋体" w:cs="宋体"/>
                <w:sz w:val="24"/>
                <w:szCs w:val="24"/>
                <w:lang w:eastAsia="zh-CN"/>
              </w:rPr>
              <w:t>“</w:t>
            </w:r>
            <w:r>
              <w:rPr>
                <w:rFonts w:hint="eastAsia" w:ascii="宋体" w:hAnsi="宋体" w:cs="宋体"/>
                <w:sz w:val="24"/>
                <w:szCs w:val="24"/>
                <w:lang w:val="en-US" w:eastAsia="zh-CN"/>
              </w:rPr>
              <w:t>化工女孩</w:t>
            </w: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val="en-US" w:eastAsia="zh-CN"/>
              </w:rPr>
              <w:t>在她的家乡——已成废墟的嘎旦村，</w:t>
            </w:r>
            <w:r>
              <w:rPr>
                <w:rFonts w:hint="eastAsia" w:ascii="宋体" w:hAnsi="宋体" w:eastAsia="宋体" w:cs="宋体"/>
                <w:sz w:val="24"/>
                <w:szCs w:val="24"/>
              </w:rPr>
              <w:t>记者</w:t>
            </w:r>
            <w:r>
              <w:rPr>
                <w:rFonts w:hint="eastAsia" w:ascii="宋体" w:hAnsi="宋体" w:cs="宋体"/>
                <w:sz w:val="24"/>
                <w:szCs w:val="24"/>
                <w:lang w:val="en-US" w:eastAsia="zh-CN"/>
              </w:rPr>
              <w:t>深入</w:t>
            </w:r>
            <w:r>
              <w:rPr>
                <w:rFonts w:hint="eastAsia" w:ascii="宋体" w:hAnsi="宋体" w:eastAsia="宋体" w:cs="宋体"/>
                <w:sz w:val="24"/>
                <w:szCs w:val="24"/>
              </w:rPr>
              <w:t>群众，</w:t>
            </w:r>
            <w:r>
              <w:rPr>
                <w:rFonts w:hint="eastAsia" w:ascii="宋体" w:hAnsi="宋体" w:cs="宋体"/>
                <w:sz w:val="24"/>
                <w:szCs w:val="24"/>
                <w:lang w:val="en-US" w:eastAsia="zh-CN"/>
              </w:rPr>
              <w:t>获取大量鲜活素材，奋笔写下此篇。</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报道</w:t>
            </w:r>
            <w:r>
              <w:rPr>
                <w:rFonts w:hint="eastAsia" w:ascii="宋体" w:hAnsi="宋体" w:eastAsia="宋体" w:cs="宋体"/>
                <w:sz w:val="24"/>
                <w:szCs w:val="24"/>
              </w:rPr>
              <w:t>以</w:t>
            </w:r>
            <w:r>
              <w:rPr>
                <w:rFonts w:hint="eastAsia" w:ascii="宋体" w:hAnsi="宋体" w:cs="宋体"/>
                <w:sz w:val="24"/>
                <w:szCs w:val="24"/>
                <w:lang w:val="en-US" w:eastAsia="zh-CN"/>
              </w:rPr>
              <w:t>普布吉宗</w:t>
            </w:r>
            <w:r>
              <w:rPr>
                <w:rFonts w:hint="eastAsia" w:ascii="宋体" w:hAnsi="宋体" w:eastAsia="宋体" w:cs="宋体"/>
                <w:sz w:val="24"/>
                <w:szCs w:val="24"/>
                <w:lang w:val="en-US" w:eastAsia="zh-CN"/>
              </w:rPr>
              <w:t>“失去至亲却重建希望”的第25个春节为主线</w:t>
            </w:r>
            <w:r>
              <w:rPr>
                <w:rFonts w:hint="eastAsia" w:ascii="宋体" w:hAnsi="宋体" w:cs="宋体"/>
                <w:sz w:val="24"/>
                <w:szCs w:val="24"/>
                <w:lang w:val="en-US" w:eastAsia="zh-CN"/>
              </w:rPr>
              <w:t>，串起废墟边的节日、沙尘中的车辆、板房上的国旗</w:t>
            </w:r>
            <w:r>
              <w:rPr>
                <w:rFonts w:ascii="Segoe UI" w:hAnsi="Segoe UI" w:eastAsia="Segoe UI" w:cs="Segoe UI"/>
                <w:i w:val="0"/>
                <w:iCs w:val="0"/>
                <w:caps w:val="0"/>
                <w:color w:val="0F1115"/>
                <w:spacing w:val="0"/>
                <w:sz w:val="24"/>
                <w:szCs w:val="24"/>
                <w:shd w:val="clear" w:fill="FFFFFF"/>
              </w:rPr>
              <w:t>三个极具象征意义的</w:t>
            </w:r>
            <w:r>
              <w:rPr>
                <w:rFonts w:hint="eastAsia" w:ascii="Segoe UI" w:hAnsi="Segoe UI" w:cs="Segoe UI"/>
                <w:i w:val="0"/>
                <w:iCs w:val="0"/>
                <w:caps w:val="0"/>
                <w:color w:val="0F1115"/>
                <w:spacing w:val="0"/>
                <w:sz w:val="24"/>
                <w:szCs w:val="24"/>
                <w:shd w:val="clear" w:fill="FFFFFF"/>
                <w:lang w:val="en-US" w:eastAsia="zh-CN"/>
              </w:rPr>
              <w:t>意象</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用细腻</w:t>
            </w:r>
            <w:r>
              <w:rPr>
                <w:rFonts w:hint="eastAsia" w:ascii="宋体" w:hAnsi="宋体" w:cs="宋体"/>
                <w:sz w:val="24"/>
                <w:szCs w:val="24"/>
                <w:lang w:val="en-US" w:eastAsia="zh-CN"/>
              </w:rPr>
              <w:t>的</w:t>
            </w:r>
            <w:r>
              <w:rPr>
                <w:rFonts w:hint="eastAsia" w:ascii="宋体" w:hAnsi="宋体" w:eastAsia="宋体" w:cs="宋体"/>
                <w:sz w:val="24"/>
                <w:szCs w:val="24"/>
                <w:lang w:val="en-US" w:eastAsia="zh-CN"/>
              </w:rPr>
              <w:t>笔触</w:t>
            </w:r>
            <w:r>
              <w:rPr>
                <w:rFonts w:hint="eastAsia" w:ascii="宋体" w:hAnsi="宋体" w:eastAsia="宋体" w:cs="宋体"/>
                <w:sz w:val="24"/>
                <w:szCs w:val="24"/>
              </w:rPr>
              <w:t>描绘了灾区救援的真实场景，展现了灾难面前</w:t>
            </w:r>
            <w:r>
              <w:rPr>
                <w:rFonts w:hint="eastAsia" w:ascii="宋体" w:hAnsi="宋体" w:eastAsia="宋体" w:cs="宋体"/>
                <w:sz w:val="24"/>
                <w:szCs w:val="24"/>
                <w:lang w:val="en-US" w:eastAsia="zh-CN"/>
              </w:rPr>
              <w:t>人民</w:t>
            </w:r>
            <w:r>
              <w:rPr>
                <w:rFonts w:hint="eastAsia" w:ascii="宋体" w:hAnsi="宋体" w:eastAsia="宋体" w:cs="宋体"/>
                <w:sz w:val="24"/>
                <w:szCs w:val="24"/>
              </w:rPr>
              <w:t>群众的坚韧与团结、</w:t>
            </w:r>
            <w:r>
              <w:rPr>
                <w:rFonts w:hint="eastAsia" w:ascii="宋体" w:hAnsi="宋体" w:eastAsia="宋体" w:cs="宋体"/>
                <w:sz w:val="24"/>
                <w:szCs w:val="24"/>
                <w:lang w:val="en-US" w:eastAsia="zh-CN"/>
              </w:rPr>
              <w:t>石化</w:t>
            </w:r>
            <w:r>
              <w:rPr>
                <w:rFonts w:hint="eastAsia" w:ascii="宋体" w:hAnsi="宋体" w:cs="宋体"/>
                <w:sz w:val="24"/>
                <w:szCs w:val="24"/>
                <w:lang w:val="en-US" w:eastAsia="zh-CN"/>
              </w:rPr>
              <w:t>行业</w:t>
            </w:r>
            <w:r>
              <w:rPr>
                <w:rFonts w:hint="eastAsia" w:ascii="宋体" w:hAnsi="宋体" w:eastAsia="宋体" w:cs="宋体"/>
                <w:sz w:val="24"/>
                <w:szCs w:val="24"/>
              </w:rPr>
              <w:t>的奉献与担当</w:t>
            </w:r>
            <w:r>
              <w:rPr>
                <w:rFonts w:hint="eastAsia" w:ascii="宋体" w:hAnsi="宋体" w:cs="宋体"/>
                <w:sz w:val="24"/>
                <w:szCs w:val="24"/>
                <w:lang w:eastAsia="zh-CN"/>
              </w:rPr>
              <w:t>，</w:t>
            </w:r>
            <w:r>
              <w:rPr>
                <w:rFonts w:hint="eastAsia" w:ascii="宋体" w:hAnsi="宋体" w:cs="宋体"/>
                <w:sz w:val="24"/>
                <w:szCs w:val="24"/>
                <w:lang w:val="en-US" w:eastAsia="zh-CN"/>
              </w:rPr>
              <w:t>通篇</w:t>
            </w:r>
            <w:r>
              <w:rPr>
                <w:rFonts w:hint="eastAsia" w:ascii="宋体" w:hAnsi="宋体" w:eastAsia="宋体" w:cs="宋体"/>
                <w:sz w:val="24"/>
                <w:szCs w:val="24"/>
                <w:lang w:val="en-US" w:eastAsia="zh-CN"/>
              </w:rPr>
              <w:t>洋溢着炽热的家国情怀</w:t>
            </w:r>
            <w:r>
              <w:rPr>
                <w:rFonts w:hint="eastAsia" w:ascii="宋体" w:hAnsi="宋体" w:cs="宋体"/>
                <w:sz w:val="24"/>
                <w:szCs w:val="24"/>
                <w:lang w:val="en-US" w:eastAsia="zh-CN"/>
              </w:rPr>
              <w:t>。</w:t>
            </w:r>
            <w:r>
              <w:rPr>
                <w:rFonts w:hint="eastAsia" w:ascii="宋体" w:hAnsi="宋体" w:eastAsia="宋体" w:cs="宋体"/>
                <w:sz w:val="24"/>
                <w:szCs w:val="24"/>
              </w:rPr>
              <w:t>文末“听懂中国”的升华，实现了个体叙事与宏大主题的</w:t>
            </w:r>
            <w:r>
              <w:rPr>
                <w:rFonts w:hint="eastAsia" w:ascii="宋体" w:hAnsi="宋体" w:cs="宋体"/>
                <w:sz w:val="24"/>
                <w:szCs w:val="24"/>
                <w:lang w:val="en-US" w:eastAsia="zh-CN"/>
              </w:rPr>
              <w:t>完美</w:t>
            </w:r>
            <w:r>
              <w:rPr>
                <w:rFonts w:hint="eastAsia" w:ascii="宋体" w:hAnsi="宋体" w:eastAsia="宋体" w:cs="宋体"/>
                <w:sz w:val="24"/>
                <w:szCs w:val="24"/>
              </w:rPr>
              <w:t>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3" w:hRule="atLeast"/>
        </w:trPr>
        <w:tc>
          <w:tcPr>
            <w:tcW w:w="1679"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7945" w:type="dxa"/>
            <w:gridSpan w:val="11"/>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报道在行业</w:t>
            </w:r>
            <w:r>
              <w:rPr>
                <w:rFonts w:hint="eastAsia" w:ascii="宋体" w:hAnsi="宋体" w:cs="宋体"/>
                <w:sz w:val="24"/>
                <w:szCs w:val="24"/>
                <w:lang w:val="en-US" w:eastAsia="zh-CN"/>
              </w:rPr>
              <w:t>内外</w:t>
            </w:r>
            <w:r>
              <w:rPr>
                <w:rFonts w:hint="eastAsia" w:ascii="宋体" w:hAnsi="宋体" w:eastAsia="宋体" w:cs="宋体"/>
                <w:sz w:val="24"/>
                <w:szCs w:val="24"/>
              </w:rPr>
              <w:t>引发强烈反响</w:t>
            </w:r>
            <w:r>
              <w:rPr>
                <w:rFonts w:hint="eastAsia" w:ascii="宋体" w:hAnsi="宋体" w:cs="宋体"/>
                <w:sz w:val="24"/>
                <w:szCs w:val="24"/>
                <w:lang w:eastAsia="zh-CN"/>
              </w:rPr>
              <w:t>。</w:t>
            </w:r>
            <w:r>
              <w:rPr>
                <w:rFonts w:hint="eastAsia" w:ascii="黑体" w:hAnsi="黑体" w:eastAsia="黑体" w:cs="黑体"/>
                <w:sz w:val="24"/>
                <w:szCs w:val="24"/>
                <w:lang w:eastAsia="zh-CN"/>
              </w:rPr>
              <w:t>传播声量上</w:t>
            </w:r>
            <w:r>
              <w:rPr>
                <w:rFonts w:hint="eastAsia" w:ascii="宋体" w:hAnsi="宋体" w:cs="宋体"/>
                <w:sz w:val="24"/>
                <w:szCs w:val="24"/>
                <w:lang w:eastAsia="zh-CN"/>
              </w:rPr>
              <w:t>，报社官网官微阅读量超</w:t>
            </w:r>
            <w:r>
              <w:rPr>
                <w:rFonts w:hint="eastAsia" w:ascii="宋体" w:hAnsi="宋体" w:cs="宋体"/>
                <w:sz w:val="24"/>
                <w:szCs w:val="24"/>
                <w:lang w:val="en-US" w:eastAsia="zh-CN"/>
              </w:rPr>
              <w:t>9</w:t>
            </w:r>
            <w:r>
              <w:rPr>
                <w:rFonts w:hint="eastAsia" w:ascii="宋体" w:hAnsi="宋体" w:cs="宋体"/>
                <w:sz w:val="24"/>
                <w:szCs w:val="24"/>
                <w:lang w:eastAsia="zh-CN"/>
              </w:rPr>
              <w:t>0万（微信点击近</w:t>
            </w:r>
            <w:r>
              <w:rPr>
                <w:rFonts w:hint="eastAsia" w:ascii="宋体" w:hAnsi="宋体" w:cs="宋体"/>
                <w:sz w:val="24"/>
                <w:szCs w:val="24"/>
                <w:lang w:val="en-US" w:eastAsia="zh-CN"/>
              </w:rPr>
              <w:t>10万</w:t>
            </w:r>
            <w:r>
              <w:rPr>
                <w:rFonts w:hint="eastAsia" w:ascii="宋体" w:hAnsi="宋体" w:cs="宋体"/>
                <w:sz w:val="24"/>
                <w:szCs w:val="24"/>
                <w:lang w:eastAsia="zh-CN"/>
              </w:rPr>
              <w:t>）。新华网、人民日报客户端、光明网、人民周刊、凤凰新闻等媒体和网易、新浪等门户网站纷纷转发，形成声势浩大的跨圈层传播热潮，总阅读量粗估约</w:t>
            </w:r>
            <w:r>
              <w:rPr>
                <w:rFonts w:hint="eastAsia" w:ascii="宋体" w:hAnsi="宋体" w:cs="宋体"/>
                <w:b/>
                <w:bCs/>
                <w:sz w:val="24"/>
                <w:szCs w:val="24"/>
                <w:lang w:eastAsia="zh-CN"/>
              </w:rPr>
              <w:t>200万</w:t>
            </w:r>
            <w:r>
              <w:rPr>
                <w:rFonts w:hint="eastAsia" w:ascii="宋体" w:hAnsi="宋体" w:cs="宋体"/>
                <w:sz w:val="24"/>
                <w:szCs w:val="24"/>
                <w:lang w:eastAsia="zh-CN"/>
              </w:rPr>
              <w:t>。</w:t>
            </w:r>
            <w:r>
              <w:rPr>
                <w:rFonts w:hint="eastAsia" w:ascii="黑体" w:hAnsi="黑体" w:eastAsia="黑体" w:cs="黑体"/>
                <w:sz w:val="24"/>
                <w:szCs w:val="24"/>
                <w:lang w:eastAsia="zh-CN"/>
              </w:rPr>
              <w:t>行业共振上</w:t>
            </w:r>
            <w:r>
              <w:rPr>
                <w:rFonts w:hint="eastAsia" w:ascii="宋体" w:hAnsi="宋体" w:cs="宋体"/>
                <w:sz w:val="24"/>
                <w:szCs w:val="24"/>
                <w:lang w:eastAsia="zh-CN"/>
              </w:rPr>
              <w:t>，</w:t>
            </w:r>
            <w:r>
              <w:rPr>
                <w:rFonts w:hint="eastAsia" w:ascii="宋体" w:hAnsi="宋体" w:eastAsia="宋体" w:cs="宋体"/>
                <w:sz w:val="24"/>
                <w:szCs w:val="24"/>
              </w:rPr>
              <w:t>中国石油和化学工业联合会、中国行业报协会等</w:t>
            </w:r>
            <w:r>
              <w:rPr>
                <w:rFonts w:hint="eastAsia" w:ascii="宋体" w:hAnsi="宋体" w:cs="宋体"/>
                <w:sz w:val="24"/>
                <w:szCs w:val="24"/>
                <w:lang w:eastAsia="zh-CN"/>
              </w:rPr>
              <w:t>多达</w:t>
            </w:r>
            <w:r>
              <w:rPr>
                <w:rFonts w:hint="eastAsia" w:ascii="宋体" w:hAnsi="宋体" w:cs="宋体"/>
                <w:sz w:val="24"/>
                <w:szCs w:val="24"/>
                <w:lang w:val="en-US" w:eastAsia="zh-CN"/>
              </w:rPr>
              <w:t>3</w:t>
            </w:r>
            <w:r>
              <w:rPr>
                <w:rFonts w:hint="eastAsia" w:ascii="宋体" w:hAnsi="宋体" w:eastAsia="宋体" w:cs="宋体"/>
                <w:sz w:val="24"/>
                <w:szCs w:val="24"/>
              </w:rPr>
              <w:t>0</w:t>
            </w:r>
            <w:r>
              <w:rPr>
                <w:rFonts w:hint="eastAsia" w:ascii="宋体" w:hAnsi="宋体" w:cs="宋体"/>
                <w:sz w:val="24"/>
                <w:szCs w:val="24"/>
                <w:lang w:eastAsia="zh-CN"/>
              </w:rPr>
              <w:t>余</w:t>
            </w:r>
            <w:r>
              <w:rPr>
                <w:rFonts w:hint="eastAsia" w:ascii="宋体" w:hAnsi="宋体" w:eastAsia="宋体" w:cs="宋体"/>
                <w:sz w:val="24"/>
                <w:szCs w:val="24"/>
              </w:rPr>
              <w:t>家行业组织</w:t>
            </w:r>
            <w:r>
              <w:rPr>
                <w:rFonts w:hint="eastAsia" w:ascii="宋体" w:hAnsi="宋体" w:cs="宋体"/>
                <w:sz w:val="24"/>
                <w:szCs w:val="24"/>
                <w:lang w:eastAsia="zh-CN"/>
              </w:rPr>
              <w:t>和单位</w:t>
            </w:r>
            <w:r>
              <w:rPr>
                <w:rFonts w:hint="eastAsia" w:ascii="宋体" w:hAnsi="宋体" w:eastAsia="宋体" w:cs="宋体"/>
                <w:sz w:val="24"/>
                <w:szCs w:val="24"/>
              </w:rPr>
              <w:t>也</w:t>
            </w:r>
            <w:r>
              <w:rPr>
                <w:rFonts w:hint="eastAsia" w:ascii="宋体" w:hAnsi="宋体" w:cs="宋体"/>
                <w:sz w:val="24"/>
                <w:szCs w:val="24"/>
                <w:lang w:eastAsia="zh-CN"/>
              </w:rPr>
              <w:t>进行</w:t>
            </w:r>
            <w:r>
              <w:rPr>
                <w:rFonts w:hint="eastAsia" w:ascii="宋体" w:hAnsi="宋体" w:eastAsia="宋体" w:cs="宋体"/>
                <w:sz w:val="24"/>
                <w:szCs w:val="24"/>
              </w:rPr>
              <w:t>转发，</w:t>
            </w:r>
            <w:r>
              <w:rPr>
                <w:rFonts w:hint="eastAsia" w:ascii="宋体" w:hAnsi="宋体" w:cs="宋体"/>
                <w:sz w:val="24"/>
                <w:szCs w:val="24"/>
                <w:lang w:eastAsia="zh-CN"/>
              </w:rPr>
              <w:t>几乎覆盖了</w:t>
            </w:r>
            <w:r>
              <w:rPr>
                <w:rFonts w:hint="eastAsia" w:ascii="宋体" w:hAnsi="宋体" w:cs="宋体"/>
                <w:sz w:val="24"/>
                <w:szCs w:val="24"/>
                <w:lang w:val="en-US" w:eastAsia="zh-CN"/>
              </w:rPr>
              <w:t>石化全行业</w:t>
            </w:r>
            <w:r>
              <w:rPr>
                <w:rFonts w:hint="eastAsia" w:ascii="宋体" w:hAnsi="宋体" w:cs="宋体"/>
                <w:sz w:val="24"/>
                <w:szCs w:val="24"/>
                <w:lang w:eastAsia="zh-CN"/>
              </w:rPr>
              <w:t>——</w:t>
            </w:r>
            <w:r>
              <w:rPr>
                <w:rFonts w:hint="eastAsia" w:ascii="宋体" w:hAnsi="宋体" w:eastAsia="宋体" w:cs="宋体"/>
                <w:sz w:val="24"/>
                <w:szCs w:val="24"/>
              </w:rPr>
              <w:t>这在</w:t>
            </w:r>
            <w:bookmarkStart w:id="0" w:name="_GoBack"/>
            <w:bookmarkEnd w:id="0"/>
            <w:r>
              <w:rPr>
                <w:rFonts w:hint="eastAsia" w:ascii="宋体" w:hAnsi="宋体" w:cs="宋体"/>
                <w:sz w:val="24"/>
                <w:szCs w:val="24"/>
                <w:lang w:val="en-US" w:eastAsia="zh-CN"/>
              </w:rPr>
              <w:t>行业新闻传播中实属罕见</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报道</w:t>
            </w:r>
            <w:r>
              <w:rPr>
                <w:rFonts w:hint="eastAsia" w:ascii="宋体" w:hAnsi="宋体" w:cs="宋体"/>
                <w:sz w:val="24"/>
                <w:szCs w:val="24"/>
                <w:lang w:val="en-US" w:eastAsia="zh-CN"/>
              </w:rPr>
              <w:t>也</w:t>
            </w:r>
            <w:r>
              <w:rPr>
                <w:rFonts w:hint="eastAsia" w:ascii="宋体" w:hAnsi="宋体" w:eastAsia="宋体" w:cs="宋体"/>
                <w:sz w:val="24"/>
                <w:szCs w:val="24"/>
              </w:rPr>
              <w:t>获得权威认可，入选中国记协官微“我的代表作”栏目，</w:t>
            </w:r>
            <w:r>
              <w:rPr>
                <w:rFonts w:hint="eastAsia" w:ascii="宋体" w:hAnsi="宋体" w:cs="宋体"/>
                <w:sz w:val="24"/>
                <w:szCs w:val="24"/>
                <w:lang w:val="en-US" w:eastAsia="zh-CN"/>
              </w:rPr>
              <w:t>被</w:t>
            </w:r>
            <w:r>
              <w:rPr>
                <w:rFonts w:hint="eastAsia" w:ascii="宋体" w:hAnsi="宋体" w:eastAsia="宋体" w:cs="宋体"/>
                <w:sz w:val="24"/>
                <w:szCs w:val="24"/>
              </w:rPr>
              <w:t>评价为“采访深入，现场感、感染力强”。更可贵的是，报道在震后特殊时期传递了信心与温暖，众多网友为记者和作品点赞，认为体现了新时代新闻人的担当</w:t>
            </w:r>
            <w:r>
              <w:rPr>
                <w:rFonts w:hint="eastAsia" w:ascii="宋体" w:hAnsi="宋体" w:cs="宋体"/>
                <w:sz w:val="24"/>
                <w:szCs w:val="24"/>
                <w:lang w:eastAsia="zh-CN"/>
              </w:rPr>
              <w:t>，</w:t>
            </w:r>
            <w:r>
              <w:rPr>
                <w:rFonts w:hint="eastAsia" w:ascii="宋体" w:hAnsi="宋体" w:cs="宋体"/>
                <w:sz w:val="24"/>
                <w:szCs w:val="24"/>
                <w:lang w:val="en-US" w:eastAsia="zh-CN"/>
              </w:rPr>
              <w:t>并纷纷</w:t>
            </w:r>
            <w:r>
              <w:rPr>
                <w:rFonts w:hint="eastAsia" w:ascii="宋体" w:hAnsi="宋体" w:eastAsia="宋体" w:cs="宋体"/>
                <w:sz w:val="24"/>
                <w:szCs w:val="24"/>
              </w:rPr>
              <w:t>留言“</w:t>
            </w:r>
            <w:r>
              <w:rPr>
                <w:rFonts w:hint="eastAsia" w:ascii="宋体" w:hAnsi="宋体" w:cs="宋体"/>
                <w:sz w:val="24"/>
                <w:szCs w:val="24"/>
                <w:lang w:val="en-US" w:eastAsia="zh-CN"/>
              </w:rPr>
              <w:t>致敬伟大的祖国</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167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中宋" w:hAnsi="华文中宋" w:eastAsia="华文中宋"/>
                <w:color w:val="000000"/>
                <w:sz w:val="28"/>
              </w:rPr>
            </w:pPr>
            <w:r>
              <w:rPr>
                <w:rFonts w:hint="eastAsia" w:ascii="华文中宋" w:hAnsi="华文中宋" w:eastAsia="华文中宋"/>
                <w:color w:val="000000"/>
                <w:sz w:val="28"/>
              </w:rPr>
              <w:t>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中宋" w:hAnsi="华文中宋" w:eastAsia="华文中宋"/>
                <w:color w:val="000000"/>
                <w:sz w:val="28"/>
              </w:rPr>
            </w:pPr>
            <w:r>
              <w:rPr>
                <w:rFonts w:hint="eastAsia" w:ascii="华文中宋" w:hAnsi="华文中宋" w:eastAsia="华文中宋"/>
                <w:color w:val="000000"/>
                <w:sz w:val="28"/>
              </w:rPr>
              <w:t>播</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中宋" w:hAnsi="华文中宋" w:eastAsia="华文中宋"/>
                <w:color w:val="000000"/>
                <w:sz w:val="28"/>
              </w:rPr>
            </w:pPr>
            <w:r>
              <w:rPr>
                <w:rFonts w:hint="eastAsia" w:ascii="华文中宋" w:hAnsi="华文中宋" w:eastAsia="华文中宋"/>
                <w:color w:val="000000"/>
                <w:sz w:val="28"/>
              </w:rPr>
              <w:t>数</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中宋" w:hAnsi="华文中宋" w:eastAsia="华文中宋"/>
                <w:color w:val="000000"/>
                <w:sz w:val="28"/>
              </w:rPr>
            </w:pPr>
            <w:r>
              <w:rPr>
                <w:rFonts w:hint="eastAsia" w:ascii="华文中宋" w:hAnsi="华文中宋" w:eastAsia="华文中宋"/>
                <w:color w:val="000000"/>
                <w:sz w:val="28"/>
              </w:rPr>
              <w:t>据</w:t>
            </w:r>
          </w:p>
        </w:tc>
        <w:tc>
          <w:tcPr>
            <w:tcW w:w="1383" w:type="dxa"/>
            <w:vMerge w:val="restart"/>
            <w:vAlign w:val="center"/>
          </w:tcPr>
          <w:p>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新媒体传播</w:t>
            </w:r>
          </w:p>
          <w:p>
            <w:pPr>
              <w:jc w:val="center"/>
              <w:rPr>
                <w:rFonts w:hint="eastAsia" w:ascii="仿宋" w:hAnsi="仿宋" w:eastAsia="仿宋" w:cs="仿宋"/>
                <w:color w:val="000000"/>
                <w:sz w:val="24"/>
                <w:szCs w:val="18"/>
              </w:rPr>
            </w:pPr>
            <w:r>
              <w:rPr>
                <w:rFonts w:hint="eastAsia" w:ascii="仿宋" w:hAnsi="仿宋" w:eastAsia="仿宋" w:cs="仿宋"/>
                <w:color w:val="000000"/>
                <w:sz w:val="22"/>
                <w:szCs w:val="22"/>
              </w:rPr>
              <w:t>平台网址</w:t>
            </w:r>
          </w:p>
        </w:tc>
        <w:tc>
          <w:tcPr>
            <w:tcW w:w="300" w:type="dxa"/>
            <w:vAlign w:val="center"/>
          </w:tcPr>
          <w:p>
            <w:pPr>
              <w:jc w:val="center"/>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1</w:t>
            </w:r>
          </w:p>
        </w:tc>
        <w:tc>
          <w:tcPr>
            <w:tcW w:w="6262" w:type="dxa"/>
            <w:gridSpan w:val="9"/>
            <w:vAlign w:val="center"/>
          </w:tcPr>
          <w:p>
            <w:pPr>
              <w:rPr>
                <w:rFonts w:hint="eastAsia" w:ascii="仿宋" w:hAnsi="仿宋" w:eastAsia="仿宋" w:cs="仿宋"/>
                <w:color w:val="000000"/>
                <w:sz w:val="18"/>
                <w:szCs w:val="18"/>
              </w:rPr>
            </w:pPr>
            <w:r>
              <w:rPr>
                <w:rFonts w:hint="eastAsia" w:ascii="仿宋" w:hAnsi="仿宋" w:eastAsia="仿宋" w:cs="仿宋"/>
                <w:color w:val="000000"/>
                <w:sz w:val="18"/>
                <w:szCs w:val="18"/>
              </w:rPr>
              <w:fldChar w:fldCharType="begin"/>
            </w:r>
            <w:r>
              <w:rPr>
                <w:rFonts w:hint="eastAsia" w:ascii="仿宋" w:hAnsi="仿宋" w:eastAsia="仿宋" w:cs="仿宋"/>
                <w:color w:val="000000"/>
                <w:sz w:val="18"/>
                <w:szCs w:val="18"/>
              </w:rPr>
              <w:instrText xml:space="preserve"> HYPERLINK "http://www.ccin.com.cn/detail/6b8c825b00d8980f39de9943dafc6c2c/news" </w:instrText>
            </w:r>
            <w:r>
              <w:rPr>
                <w:rFonts w:hint="eastAsia" w:ascii="仿宋" w:hAnsi="仿宋" w:eastAsia="仿宋" w:cs="仿宋"/>
                <w:color w:val="000000"/>
                <w:sz w:val="18"/>
                <w:szCs w:val="18"/>
              </w:rPr>
              <w:fldChar w:fldCharType="separate"/>
            </w:r>
            <w:r>
              <w:rPr>
                <w:rStyle w:val="14"/>
                <w:rFonts w:hint="eastAsia" w:ascii="仿宋" w:hAnsi="仿宋" w:eastAsia="仿宋" w:cs="仿宋"/>
                <w:color w:val="000000"/>
                <w:sz w:val="18"/>
                <w:szCs w:val="18"/>
              </w:rPr>
              <w:t>http://www.ccin.com.cn/detail/6b8c825b00d8980f39de9943dafc6c2c/news</w:t>
            </w:r>
            <w:r>
              <w:rPr>
                <w:rFonts w:hint="eastAsia" w:ascii="仿宋" w:hAnsi="仿宋" w:eastAsia="仿宋" w:cs="仿宋"/>
                <w:color w:val="00000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679" w:type="dxa"/>
            <w:vMerge w:val="continue"/>
            <w:vAlign w:val="center"/>
          </w:tcPr>
          <w:p>
            <w:pPr>
              <w:ind w:firstLine="420"/>
            </w:pPr>
          </w:p>
        </w:tc>
        <w:tc>
          <w:tcPr>
            <w:tcW w:w="1383" w:type="dxa"/>
            <w:vMerge w:val="continue"/>
            <w:vAlign w:val="center"/>
          </w:tcPr>
          <w:p>
            <w:pPr>
              <w:ind w:firstLine="420"/>
              <w:rPr>
                <w:rFonts w:hint="eastAsia" w:ascii="仿宋" w:hAnsi="仿宋" w:eastAsia="仿宋" w:cs="仿宋"/>
                <w:color w:val="000000"/>
                <w:sz w:val="24"/>
                <w:szCs w:val="18"/>
              </w:rPr>
            </w:pPr>
          </w:p>
        </w:tc>
        <w:tc>
          <w:tcPr>
            <w:tcW w:w="300" w:type="dxa"/>
            <w:vAlign w:val="center"/>
          </w:tcPr>
          <w:p>
            <w:pPr>
              <w:jc w:val="center"/>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2</w:t>
            </w:r>
          </w:p>
        </w:tc>
        <w:tc>
          <w:tcPr>
            <w:tcW w:w="6262" w:type="dxa"/>
            <w:gridSpan w:val="9"/>
            <w:vAlign w:val="center"/>
          </w:tcPr>
          <w:p>
            <w:pPr>
              <w:rPr>
                <w:rFonts w:hint="eastAsia" w:ascii="仿宋" w:hAnsi="仿宋" w:eastAsia="仿宋" w:cs="仿宋"/>
                <w:color w:val="000000"/>
                <w:sz w:val="18"/>
                <w:szCs w:val="18"/>
              </w:rPr>
            </w:pPr>
            <w:r>
              <w:rPr>
                <w:rFonts w:hint="eastAsia" w:ascii="仿宋" w:hAnsi="仿宋" w:eastAsia="仿宋" w:cs="仿宋"/>
                <w:color w:val="000000"/>
                <w:sz w:val="18"/>
                <w:szCs w:val="18"/>
              </w:rPr>
              <w:fldChar w:fldCharType="begin"/>
            </w:r>
            <w:r>
              <w:rPr>
                <w:rFonts w:hint="eastAsia" w:ascii="仿宋" w:hAnsi="仿宋" w:eastAsia="仿宋" w:cs="仿宋"/>
                <w:color w:val="000000"/>
                <w:sz w:val="18"/>
                <w:szCs w:val="18"/>
              </w:rPr>
              <w:instrText xml:space="preserve"> HYPERLINK "https://mp.weixin.qq.com/s/eNdsZ0nEZvwOvJYiTfBD0g" </w:instrText>
            </w:r>
            <w:r>
              <w:rPr>
                <w:rFonts w:hint="eastAsia" w:ascii="仿宋" w:hAnsi="仿宋" w:eastAsia="仿宋" w:cs="仿宋"/>
                <w:color w:val="000000"/>
                <w:sz w:val="18"/>
                <w:szCs w:val="18"/>
              </w:rPr>
              <w:fldChar w:fldCharType="separate"/>
            </w:r>
            <w:r>
              <w:rPr>
                <w:rStyle w:val="14"/>
                <w:rFonts w:hint="eastAsia" w:ascii="仿宋" w:hAnsi="仿宋" w:eastAsia="仿宋" w:cs="仿宋"/>
                <w:color w:val="000000"/>
                <w:sz w:val="18"/>
                <w:szCs w:val="18"/>
              </w:rPr>
              <w:t>https://mp.weixin.qq.com/s/eNdsZ0nEZvwOvJYiTfBD0g</w:t>
            </w:r>
            <w:r>
              <w:rPr>
                <w:rFonts w:hint="eastAsia" w:ascii="仿宋" w:hAnsi="仿宋" w:eastAsia="仿宋" w:cs="仿宋"/>
                <w:color w:val="00000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1679" w:type="dxa"/>
            <w:vMerge w:val="continue"/>
            <w:vAlign w:val="center"/>
          </w:tcPr>
          <w:p>
            <w:pPr>
              <w:ind w:firstLine="420"/>
              <w:rPr>
                <w:rFonts w:hint="eastAsia" w:ascii="仿宋" w:hAnsi="仿宋" w:eastAsia="仿宋" w:cs="仿宋"/>
                <w:color w:val="000000"/>
                <w:sz w:val="24"/>
                <w:szCs w:val="18"/>
              </w:rPr>
            </w:pPr>
          </w:p>
        </w:tc>
        <w:tc>
          <w:tcPr>
            <w:tcW w:w="1383" w:type="dxa"/>
            <w:vMerge w:val="continue"/>
            <w:vAlign w:val="center"/>
          </w:tcPr>
          <w:p>
            <w:pPr>
              <w:ind w:firstLine="420"/>
              <w:rPr>
                <w:rFonts w:hint="eastAsia" w:ascii="仿宋" w:hAnsi="仿宋" w:eastAsia="仿宋" w:cs="仿宋"/>
                <w:color w:val="000000"/>
                <w:sz w:val="24"/>
                <w:szCs w:val="18"/>
              </w:rPr>
            </w:pPr>
          </w:p>
        </w:tc>
        <w:tc>
          <w:tcPr>
            <w:tcW w:w="300" w:type="dxa"/>
            <w:vAlign w:val="center"/>
          </w:tcPr>
          <w:p>
            <w:pPr>
              <w:jc w:val="center"/>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3</w:t>
            </w:r>
          </w:p>
        </w:tc>
        <w:tc>
          <w:tcPr>
            <w:tcW w:w="6262" w:type="dxa"/>
            <w:gridSpan w:val="9"/>
            <w:vAlign w:val="center"/>
          </w:tcPr>
          <w:p>
            <w:pPr>
              <w:rPr>
                <w:rFonts w:hint="eastAsia" w:ascii="仿宋" w:hAnsi="仿宋" w:eastAsia="仿宋" w:cs="仿宋"/>
                <w:color w:val="000000"/>
                <w:sz w:val="18"/>
                <w:szCs w:val="18"/>
              </w:rPr>
            </w:pPr>
            <w:r>
              <w:rPr>
                <w:rFonts w:hint="eastAsia" w:ascii="仿宋" w:hAnsi="仿宋" w:eastAsia="仿宋" w:cs="仿宋"/>
                <w:color w:val="000000"/>
                <w:sz w:val="18"/>
                <w:szCs w:val="18"/>
              </w:rPr>
              <w:fldChar w:fldCharType="begin"/>
            </w:r>
            <w:r>
              <w:rPr>
                <w:rFonts w:hint="eastAsia" w:ascii="仿宋" w:hAnsi="仿宋" w:eastAsia="仿宋" w:cs="仿宋"/>
                <w:color w:val="000000"/>
                <w:sz w:val="18"/>
                <w:szCs w:val="18"/>
              </w:rPr>
              <w:instrText xml:space="preserve"> HYPERLINK "http://m.ccin.com.cn/#/news/detail?id=357868&amp;type=news" </w:instrText>
            </w:r>
            <w:r>
              <w:rPr>
                <w:rFonts w:hint="eastAsia" w:ascii="仿宋" w:hAnsi="仿宋" w:eastAsia="仿宋" w:cs="仿宋"/>
                <w:color w:val="000000"/>
                <w:sz w:val="18"/>
                <w:szCs w:val="18"/>
              </w:rPr>
              <w:fldChar w:fldCharType="separate"/>
            </w:r>
            <w:r>
              <w:rPr>
                <w:rStyle w:val="14"/>
                <w:rFonts w:hint="eastAsia" w:ascii="仿宋" w:hAnsi="仿宋" w:eastAsia="仿宋" w:cs="仿宋"/>
                <w:color w:val="000000"/>
                <w:sz w:val="18"/>
                <w:szCs w:val="18"/>
              </w:rPr>
              <w:t>http://m.ccin.com.cn/#/news/detail?id=357868&amp;type=news</w:t>
            </w:r>
            <w:r>
              <w:rPr>
                <w:rFonts w:hint="eastAsia" w:ascii="仿宋" w:hAnsi="仿宋" w:eastAsia="仿宋" w:cs="仿宋"/>
                <w:color w:val="00000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79" w:type="dxa"/>
            <w:vMerge w:val="continue"/>
            <w:vAlign w:val="center"/>
          </w:tcPr>
          <w:p>
            <w:pPr>
              <w:ind w:firstLine="420"/>
              <w:rPr>
                <w:rFonts w:hint="eastAsia" w:ascii="仿宋" w:hAnsi="仿宋" w:eastAsia="仿宋" w:cs="仿宋"/>
                <w:color w:val="000000"/>
                <w:sz w:val="24"/>
                <w:szCs w:val="18"/>
              </w:rPr>
            </w:pPr>
          </w:p>
        </w:tc>
        <w:tc>
          <w:tcPr>
            <w:tcW w:w="138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仿宋" w:hAnsi="仿宋" w:eastAsia="仿宋" w:cs="仿宋"/>
                <w:color w:val="000000"/>
                <w:sz w:val="24"/>
                <w:szCs w:val="18"/>
              </w:rPr>
            </w:pPr>
            <w:r>
              <w:rPr>
                <w:rFonts w:hint="eastAsia" w:ascii="仿宋" w:hAnsi="仿宋" w:eastAsia="仿宋" w:cs="仿宋"/>
                <w:color w:val="000000"/>
                <w:sz w:val="20"/>
                <w:szCs w:val="20"/>
              </w:rPr>
              <w:t>阅读量（浏览量、点击量）</w:t>
            </w:r>
          </w:p>
        </w:tc>
        <w:tc>
          <w:tcPr>
            <w:tcW w:w="136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90万</w:t>
            </w:r>
            <w:r>
              <w:rPr>
                <w:rFonts w:hint="eastAsia" w:ascii="仿宋" w:hAnsi="仿宋" w:eastAsia="仿宋" w:cs="仿宋"/>
                <w:color w:val="000000"/>
                <w:sz w:val="20"/>
                <w:szCs w:val="20"/>
                <w:lang w:val="en-US" w:eastAsia="zh-CN"/>
              </w:rPr>
              <w:t>（仅官网官微合计）</w:t>
            </w:r>
          </w:p>
        </w:tc>
        <w:tc>
          <w:tcPr>
            <w:tcW w:w="91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仿宋" w:hAnsi="仿宋" w:eastAsia="仿宋" w:cs="仿宋"/>
                <w:color w:val="000000"/>
                <w:sz w:val="24"/>
                <w:szCs w:val="18"/>
              </w:rPr>
            </w:pPr>
            <w:r>
              <w:rPr>
                <w:rFonts w:hint="eastAsia" w:ascii="仿宋" w:hAnsi="仿宋" w:eastAsia="仿宋" w:cs="仿宋"/>
                <w:color w:val="000000"/>
                <w:sz w:val="20"/>
                <w:szCs w:val="20"/>
              </w:rPr>
              <w:t>转载量</w:t>
            </w:r>
          </w:p>
        </w:tc>
        <w:tc>
          <w:tcPr>
            <w:tcW w:w="1810"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1364</w:t>
            </w:r>
            <w:r>
              <w:rPr>
                <w:rFonts w:hint="eastAsia" w:ascii="仿宋" w:hAnsi="仿宋" w:eastAsia="仿宋" w:cs="仿宋"/>
                <w:color w:val="000000"/>
                <w:sz w:val="20"/>
                <w:szCs w:val="20"/>
                <w:lang w:val="en-US" w:eastAsia="zh-CN"/>
              </w:rPr>
              <w:t>（官微）</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sz w:val="24"/>
                <w:szCs w:val="18"/>
              </w:rPr>
            </w:pPr>
            <w:r>
              <w:rPr>
                <w:rFonts w:hint="eastAsia" w:ascii="仿宋" w:hAnsi="仿宋" w:eastAsia="仿宋" w:cs="仿宋"/>
                <w:color w:val="000000"/>
                <w:sz w:val="20"/>
                <w:szCs w:val="20"/>
              </w:rPr>
              <w:t>互动量</w:t>
            </w:r>
          </w:p>
        </w:tc>
        <w:tc>
          <w:tcPr>
            <w:tcW w:w="165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2477</w:t>
            </w:r>
            <w:r>
              <w:rPr>
                <w:rFonts w:hint="eastAsia" w:ascii="仿宋" w:hAnsi="仿宋" w:eastAsia="仿宋" w:cs="仿宋"/>
                <w:color w:val="000000"/>
                <w:sz w:val="20"/>
                <w:szCs w:val="20"/>
                <w:lang w:val="en-US" w:eastAsia="zh-CN"/>
              </w:rPr>
              <w:t>（官微）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trPr>
        <w:tc>
          <w:tcPr>
            <w:tcW w:w="1679" w:type="dxa"/>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推</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荐</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理</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由</w:t>
            </w:r>
          </w:p>
        </w:tc>
        <w:tc>
          <w:tcPr>
            <w:tcW w:w="7945" w:type="dxa"/>
            <w:gridSpan w:val="11"/>
            <w:tcBorders>
              <w:bottom w:val="single" w:color="auto" w:sz="4" w:space="0"/>
            </w:tcBorders>
            <w:vAlign w:val="center"/>
          </w:tcPr>
          <w:p>
            <w:pPr>
              <w:spacing w:line="260" w:lineRule="exact"/>
              <w:ind w:firstLine="480" w:firstLineChars="200"/>
              <w:rPr>
                <w:rFonts w:hint="eastAsia" w:ascii="仿宋_GB2312" w:hAnsi="仿宋"/>
                <w:color w:val="000000"/>
                <w:sz w:val="24"/>
                <w:szCs w:val="24"/>
              </w:rPr>
            </w:pPr>
            <w:r>
              <w:rPr>
                <w:rFonts w:hint="eastAsia" w:ascii="仿宋_GB2312" w:hAnsi="仿宋"/>
                <w:color w:val="000000"/>
                <w:sz w:val="24"/>
                <w:szCs w:val="24"/>
              </w:rPr>
              <w:t>作品于废墟之上捕捉希望，在个体命运中照见家国，用工业视角注解人文关怀，为“</w:t>
            </w:r>
            <w:r>
              <w:rPr>
                <w:rFonts w:hint="eastAsia" w:ascii="仿宋_GB2312" w:hAnsi="仿宋"/>
                <w:color w:val="000000"/>
                <w:sz w:val="24"/>
                <w:szCs w:val="24"/>
                <w:lang w:val="en-US" w:eastAsia="zh-CN"/>
              </w:rPr>
              <w:t>以小</w:t>
            </w:r>
            <w:r>
              <w:rPr>
                <w:rFonts w:hint="eastAsia" w:ascii="仿宋_GB2312" w:hAnsi="仿宋"/>
                <w:color w:val="000000"/>
                <w:sz w:val="24"/>
                <w:szCs w:val="24"/>
              </w:rPr>
              <w:t>切口讲好</w:t>
            </w:r>
            <w:r>
              <w:rPr>
                <w:rFonts w:hint="eastAsia" w:ascii="仿宋_GB2312" w:hAnsi="仿宋"/>
                <w:color w:val="000000"/>
                <w:sz w:val="24"/>
                <w:szCs w:val="24"/>
                <w:lang w:val="en-US" w:eastAsia="zh-CN"/>
              </w:rPr>
              <w:t>大主题</w:t>
            </w:r>
            <w:r>
              <w:rPr>
                <w:rFonts w:hint="eastAsia" w:ascii="仿宋_GB2312" w:hAnsi="仿宋"/>
                <w:color w:val="000000"/>
                <w:sz w:val="24"/>
                <w:szCs w:val="24"/>
              </w:rPr>
              <w:t>”提供了范本</w:t>
            </w:r>
            <w:r>
              <w:rPr>
                <w:rFonts w:hint="eastAsia" w:ascii="仿宋_GB2312" w:hAnsi="仿宋"/>
                <w:color w:val="000000"/>
                <w:sz w:val="24"/>
                <w:szCs w:val="24"/>
                <w:lang w:val="en-US" w:eastAsia="zh-CN"/>
              </w:rPr>
              <w:t>。</w:t>
            </w:r>
            <w:r>
              <w:rPr>
                <w:rFonts w:hint="eastAsia" w:ascii="仿宋_GB2312" w:hAnsi="仿宋"/>
                <w:color w:val="000000"/>
                <w:sz w:val="24"/>
                <w:szCs w:val="24"/>
              </w:rPr>
              <w:t>在春节与震情叠加的特殊时刻，稳</w:t>
            </w:r>
            <w:r>
              <w:rPr>
                <w:rFonts w:hint="eastAsia" w:ascii="仿宋_GB2312" w:hAnsi="仿宋"/>
                <w:color w:val="000000"/>
                <w:sz w:val="24"/>
                <w:szCs w:val="24"/>
                <w:lang w:val="en-US" w:eastAsia="zh-CN"/>
              </w:rPr>
              <w:t>定</w:t>
            </w:r>
            <w:r>
              <w:rPr>
                <w:rFonts w:hint="eastAsia" w:ascii="仿宋_GB2312" w:hAnsi="仿宋"/>
                <w:color w:val="000000"/>
                <w:sz w:val="24"/>
                <w:szCs w:val="24"/>
              </w:rPr>
              <w:t>人心</w:t>
            </w:r>
            <w:r>
              <w:rPr>
                <w:rFonts w:hint="eastAsia" w:ascii="仿宋_GB2312" w:hAnsi="仿宋"/>
                <w:color w:val="000000"/>
                <w:sz w:val="24"/>
                <w:szCs w:val="24"/>
                <w:lang w:eastAsia="zh-CN"/>
              </w:rPr>
              <w:t>、</w:t>
            </w:r>
            <w:r>
              <w:rPr>
                <w:rFonts w:hint="eastAsia" w:ascii="仿宋_GB2312" w:hAnsi="仿宋"/>
                <w:color w:val="000000"/>
                <w:sz w:val="24"/>
                <w:szCs w:val="24"/>
                <w:lang w:val="en-US" w:eastAsia="zh-CN"/>
              </w:rPr>
              <w:t>凝聚</w:t>
            </w:r>
            <w:r>
              <w:rPr>
                <w:rFonts w:hint="eastAsia" w:ascii="仿宋_GB2312" w:hAnsi="仿宋"/>
                <w:color w:val="000000"/>
                <w:sz w:val="24"/>
                <w:szCs w:val="24"/>
              </w:rPr>
              <w:t>力量</w:t>
            </w:r>
            <w:r>
              <w:rPr>
                <w:rFonts w:hint="eastAsia" w:ascii="仿宋_GB2312" w:hAnsi="仿宋"/>
                <w:color w:val="000000"/>
                <w:sz w:val="24"/>
                <w:szCs w:val="24"/>
                <w:lang w:eastAsia="zh-CN"/>
              </w:rPr>
              <w:t>，</w:t>
            </w:r>
            <w:r>
              <w:rPr>
                <w:rFonts w:hint="eastAsia" w:ascii="仿宋_GB2312" w:hAnsi="仿宋"/>
                <w:color w:val="000000"/>
                <w:sz w:val="24"/>
                <w:szCs w:val="24"/>
                <w:lang w:val="en-US" w:eastAsia="zh-CN"/>
              </w:rPr>
              <w:t>发挥</w:t>
            </w:r>
            <w:r>
              <w:rPr>
                <w:rFonts w:hint="eastAsia" w:ascii="仿宋_GB2312" w:hAnsi="仿宋"/>
                <w:color w:val="000000"/>
                <w:sz w:val="24"/>
                <w:szCs w:val="24"/>
                <w:lang w:eastAsia="zh-CN"/>
              </w:rPr>
              <w:t>了行业媒体</w:t>
            </w:r>
            <w:r>
              <w:rPr>
                <w:rFonts w:hint="eastAsia" w:ascii="仿宋_GB2312" w:hAnsi="仿宋"/>
                <w:color w:val="000000"/>
                <w:sz w:val="24"/>
                <w:szCs w:val="24"/>
                <w:lang w:val="en-US" w:eastAsia="zh-CN"/>
              </w:rPr>
              <w:t>导向作用</w:t>
            </w:r>
            <w:r>
              <w:rPr>
                <w:rFonts w:hint="eastAsia" w:ascii="仿宋_GB2312" w:hAnsi="仿宋"/>
                <w:color w:val="000000"/>
                <w:sz w:val="24"/>
                <w:szCs w:val="24"/>
                <w:lang w:eastAsia="zh-CN"/>
              </w:rPr>
              <w:t>。</w:t>
            </w:r>
            <w:r>
              <w:rPr>
                <w:rFonts w:hint="eastAsia" w:ascii="仿宋_GB2312" w:hAnsi="仿宋"/>
                <w:color w:val="000000"/>
                <w:sz w:val="24"/>
                <w:szCs w:val="24"/>
                <w:lang w:val="en-US" w:eastAsia="zh-CN"/>
              </w:rPr>
              <w:t>而</w:t>
            </w:r>
            <w:r>
              <w:rPr>
                <w:rFonts w:hint="eastAsia" w:ascii="仿宋_GB2312" w:hAnsi="仿宋"/>
                <w:color w:val="000000"/>
                <w:sz w:val="24"/>
                <w:szCs w:val="24"/>
              </w:rPr>
              <w:t>现象级传播的背后，是新闻理想与家国情怀的同频共振。</w:t>
            </w:r>
            <w:r>
              <w:rPr>
                <w:rFonts w:hint="eastAsia" w:ascii="仿宋_GB2312" w:hAnsi="仿宋"/>
                <w:color w:val="000000"/>
                <w:sz w:val="24"/>
                <w:szCs w:val="24"/>
                <w:lang w:eastAsia="zh-CN"/>
              </w:rPr>
              <w:t>作者</w:t>
            </w:r>
            <w:r>
              <w:rPr>
                <w:rFonts w:hint="eastAsia" w:ascii="仿宋_GB2312" w:hAnsi="仿宋"/>
                <w:color w:val="000000"/>
                <w:sz w:val="24"/>
                <w:szCs w:val="24"/>
              </w:rPr>
              <w:t>除夕逆行的</w:t>
            </w:r>
            <w:r>
              <w:rPr>
                <w:rFonts w:hint="eastAsia" w:ascii="仿宋_GB2312" w:hAnsi="仿宋"/>
                <w:color w:val="000000"/>
                <w:sz w:val="24"/>
                <w:szCs w:val="24"/>
                <w:lang w:val="en-US" w:eastAsia="zh-CN"/>
              </w:rPr>
              <w:t>担当</w:t>
            </w:r>
            <w:r>
              <w:rPr>
                <w:rFonts w:hint="eastAsia" w:ascii="仿宋_GB2312" w:hAnsi="仿宋"/>
                <w:color w:val="000000"/>
                <w:sz w:val="24"/>
                <w:szCs w:val="24"/>
              </w:rPr>
              <w:t>，达于笔端纸背；穿透时空的情感，尽在字里行间。</w:t>
            </w:r>
          </w:p>
          <w:p>
            <w:pPr>
              <w:spacing w:line="260" w:lineRule="exact"/>
              <w:ind w:firstLine="480" w:firstLineChars="200"/>
              <w:rPr>
                <w:rFonts w:hint="eastAsia" w:ascii="仿宋_GB2312" w:hAnsi="仿宋"/>
                <w:color w:val="000000"/>
                <w:sz w:val="24"/>
                <w:szCs w:val="24"/>
              </w:rPr>
            </w:pPr>
            <w:r>
              <w:rPr>
                <w:rFonts w:hint="eastAsia" w:ascii="仿宋_GB2312" w:hAnsi="仿宋"/>
                <w:color w:val="000000"/>
                <w:sz w:val="24"/>
                <w:szCs w:val="24"/>
                <w:lang w:val="en-US" w:eastAsia="zh-CN"/>
              </w:rPr>
              <w:t>特此</w:t>
            </w:r>
            <w:r>
              <w:rPr>
                <w:rFonts w:hint="eastAsia" w:ascii="仿宋_GB2312" w:hAnsi="仿宋"/>
                <w:color w:val="000000"/>
                <w:sz w:val="24"/>
                <w:szCs w:val="24"/>
              </w:rPr>
              <w:t>推荐。</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ascii="华文中宋" w:hAnsi="华文中宋" w:eastAsia="华文中宋"/>
                <w:color w:val="000000"/>
                <w:sz w:val="28"/>
              </w:rPr>
            </w:pPr>
            <w:r>
              <w:rPr>
                <w:rFonts w:hint="eastAsia" w:ascii="华文中宋" w:hAnsi="华文中宋" w:eastAsia="华文中宋"/>
                <w:color w:val="000000"/>
                <w:spacing w:val="-2"/>
                <w:sz w:val="28"/>
              </w:rPr>
              <w:t xml:space="preserve">                        </w:t>
            </w:r>
            <w:r>
              <w:rPr>
                <w:rFonts w:hint="eastAsia" w:ascii="华文中宋" w:hAnsi="华文中宋" w:eastAsia="华文中宋"/>
                <w:color w:val="000000"/>
                <w:spacing w:val="-2"/>
                <w:sz w:val="28"/>
                <w:lang w:val="en-US" w:eastAsia="zh-CN"/>
              </w:rPr>
              <w:t xml:space="preserve">     </w:t>
            </w:r>
            <w:r>
              <w:rPr>
                <w:rFonts w:hint="eastAsia" w:ascii="华文中宋" w:hAnsi="华文中宋" w:eastAsia="华文中宋"/>
                <w:color w:val="000000"/>
                <w:spacing w:val="-2"/>
                <w:sz w:val="28"/>
              </w:rPr>
              <w:t>签名：</w:t>
            </w:r>
            <w:r>
              <w:rPr>
                <w:rFonts w:hint="eastAsia" w:ascii="华文中宋" w:hAnsi="华文中宋" w:eastAsia="华文中宋"/>
                <w:color w:val="000000"/>
                <w:spacing w:val="-2"/>
                <w:sz w:val="28"/>
                <w:lang w:val="en-US" w:eastAsia="zh-CN"/>
              </w:rPr>
              <w:t xml:space="preserve">       </w:t>
            </w:r>
            <w:r>
              <w:rPr>
                <w:rFonts w:hint="eastAsia" w:ascii="华文中宋" w:hAnsi="华文中宋" w:eastAsia="华文中宋"/>
                <w:color w:val="000000"/>
                <w:sz w:val="28"/>
              </w:rPr>
              <w:t>（盖单位公章）</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w:t>
            </w:r>
            <w:r>
              <w:rPr>
                <w:rFonts w:hint="eastAsia" w:ascii="华文中宋" w:hAnsi="华文中宋" w:eastAsia="华文中宋"/>
                <w:color w:val="000000"/>
                <w:sz w:val="28"/>
                <w:lang w:val="en-US" w:eastAsia="zh-CN"/>
              </w:rPr>
              <w:t>6</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pPr>
        <w:rPr>
          <w:rFonts w:hint="eastAsia" w:eastAsia="宋体"/>
          <w:sz w:val="21"/>
          <w:lang w:eastAsia="zh-CN"/>
        </w:rPr>
      </w:pPr>
      <w:r>
        <w:rPr>
          <w:rFonts w:hint="eastAsia"/>
          <w:sz w:val="21"/>
          <w:lang w:eastAsia="zh-CN"/>
        </w:rPr>
        <w:t>【</w:t>
      </w:r>
      <w:r>
        <w:rPr>
          <w:rFonts w:hint="eastAsia"/>
          <w:sz w:val="21"/>
          <w:lang w:val="en-US" w:eastAsia="zh-CN"/>
        </w:rPr>
        <w:t>原文</w:t>
      </w:r>
      <w:r>
        <w:rPr>
          <w:rFonts w:hint="eastAsia"/>
          <w:sz w:val="21"/>
          <w:lang w:eastAsia="zh-CN"/>
        </w:rPr>
        <w:t>】</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普布吉宗的第25个春节</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楷体" w:hAnsi="楷体" w:eastAsia="楷体" w:cs="楷体"/>
          <w:lang w:val="en-US" w:eastAsia="zh-CN"/>
        </w:rPr>
      </w:pPr>
      <w:r>
        <w:rPr>
          <w:rFonts w:hint="eastAsia" w:ascii="楷体" w:hAnsi="楷体" w:eastAsia="楷体" w:cs="楷体"/>
          <w:lang w:eastAsia="zh-CN"/>
        </w:rPr>
        <w:t>本报记者</w:t>
      </w:r>
      <w:r>
        <w:rPr>
          <w:rFonts w:hint="eastAsia" w:ascii="楷体" w:hAnsi="楷体" w:eastAsia="楷体" w:cs="楷体"/>
          <w:lang w:val="en-US" w:eastAsia="zh-CN"/>
        </w:rPr>
        <w:t xml:space="preserve"> 李东周</w:t>
      </w:r>
    </w:p>
    <w:p>
      <w:pPr>
        <w:ind w:firstLine="420" w:firstLineChars="200"/>
        <w:rPr>
          <w:rFonts w:hint="eastAsia"/>
        </w:rPr>
      </w:pPr>
      <w:r>
        <w:rPr>
          <w:rFonts w:hint="eastAsia"/>
        </w:rPr>
        <w:t>如果时光可以倒流，25岁的藏族女孩普布吉宗想躲开人生中第25个春节。不久前的那场地震，让她失去了挚爱的阿妈。</w:t>
      </w:r>
    </w:p>
    <w:p>
      <w:pPr>
        <w:rPr>
          <w:rFonts w:hint="eastAsia"/>
        </w:rPr>
      </w:pPr>
      <w:r>
        <w:rPr>
          <w:rFonts w:hint="eastAsia"/>
        </w:rPr>
        <w:t xml:space="preserve">    普布吉宗是西藏扎布耶盐湖提锂项目的一名员工。1月28日农历除夕，《中国化工报》记者前往西藏日喀则市定日县震区采访时，在途中与她相遇。她带记者赶赴位于震中附近的她的家乡——定日县长所乡嘎旦村，并担任向导和翻译。这片海拔4200米的高寒之地，曾是普布吉宗成长的乐土。如今，她要和乡亲们一起在废墟上重建家园——崭新的房子盖起来、碧绿的青稞种起来、美丽的格桑花开起来。</w:t>
      </w:r>
    </w:p>
    <w:p>
      <w:pPr>
        <w:rPr>
          <w:rFonts w:hint="eastAsia"/>
        </w:rPr>
      </w:pPr>
      <w:r>
        <w:rPr>
          <w:rFonts w:hint="eastAsia"/>
        </w:rPr>
        <w:t xml:space="preserve">    普布吉宗的第25个春节，注定要深沉许多。</w:t>
      </w: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黑体" w:hAnsi="黑体" w:eastAsia="黑体" w:cs="黑体"/>
          <w:sz w:val="28"/>
          <w:szCs w:val="28"/>
        </w:rPr>
      </w:pPr>
      <w:r>
        <w:rPr>
          <w:rFonts w:hint="eastAsia" w:ascii="黑体" w:hAnsi="黑体" w:eastAsia="黑体" w:cs="黑体"/>
          <w:sz w:val="28"/>
          <w:szCs w:val="28"/>
        </w:rPr>
        <w:t>废墟边的节日</w:t>
      </w:r>
    </w:p>
    <w:p>
      <w:pPr>
        <w:rPr>
          <w:rFonts w:hint="eastAsia"/>
        </w:rPr>
      </w:pPr>
      <w:r>
        <w:rPr>
          <w:rFonts w:hint="eastAsia"/>
        </w:rPr>
        <w:t xml:space="preserve">    从日喀则市区向西南行两三百千米，震区的景象逐渐进入视野。</w:t>
      </w:r>
    </w:p>
    <w:p>
      <w:pPr>
        <w:rPr>
          <w:rFonts w:hint="eastAsia"/>
        </w:rPr>
      </w:pPr>
      <w:r>
        <w:rPr>
          <w:rFonts w:hint="eastAsia"/>
        </w:rPr>
        <w:t xml:space="preserve">    瓦砾堆积，房屋倒塌。寒风掠过残垣，发出空转泵机般的呜咽，觅食的雪雀扑棱着翅膀掠过一排排尚未启封的聚氨酯保温板。几只脏兮兮的小牛见到汽车后慌乱地躲开，一堵用土墩垒起的矮墙半围着两顶帐篷。帐篷前的一块地已被清理干净，露出地基，那是普布吉宗家房子的原址。</w:t>
      </w:r>
    </w:p>
    <w:p>
      <w:pPr>
        <w:rPr>
          <w:rFonts w:hint="eastAsia"/>
        </w:rPr>
      </w:pPr>
      <w:r>
        <w:rPr>
          <w:rFonts w:hint="eastAsia"/>
        </w:rPr>
        <w:t xml:space="preserve">    在墙边黑狗的吠声中，普布吉宗的父亲次仁和三哥达瓦迎出来。次仁戴着帽子，手握念珠；达瓦头发乱蓬蓬的，满脸憨厚。他们都只穿一件秋衣，刚干完活，满身尘土。</w:t>
      </w:r>
    </w:p>
    <w:p>
      <w:pPr>
        <w:rPr>
          <w:rFonts w:hint="eastAsia"/>
        </w:rPr>
      </w:pPr>
      <w:r>
        <w:rPr>
          <w:rFonts w:hint="eastAsia"/>
        </w:rPr>
        <w:t xml:space="preserve">    帐篷里并不冷，两张单人床分置两边，中间一个烧着牛粪的炉子煮着酥油茶。炉旁一张桌子上搁着两把暖壶和几个大小花色不一的碗，一口锅、几袋粮食和其他家什挤在一边，最里头一根绳子上挂着晾晒的羊肉。次仁不太会说普通话，示意记者坐下。达瓦从暖壶里倒了一碗酥油茶捧过来。普布吉宗告诉记者，政府已在村头建起了移动板房供临时居住，他们晚上回板房，白天就在这里清理杂物、修缮器具，准备重建。</w:t>
      </w:r>
    </w:p>
    <w:p>
      <w:pPr>
        <w:rPr>
          <w:rFonts w:hint="eastAsia"/>
        </w:rPr>
      </w:pPr>
      <w:r>
        <w:rPr>
          <w:rFonts w:hint="eastAsia"/>
        </w:rPr>
        <w:t xml:space="preserve">    记者随后转去村头。尘土飞扬中，一排排移动板房井然林立，许多汽车、三轮车停在其间，诉说着这里曾经的美好。他们的新“家”并不宽敞，却很坚固，屋里暖烘烘的，长椅、桌子和两张床挤得满满当当。</w:t>
      </w:r>
    </w:p>
    <w:p>
      <w:pPr>
        <w:rPr>
          <w:rFonts w:hint="eastAsia"/>
        </w:rPr>
      </w:pPr>
      <w:r>
        <w:rPr>
          <w:rFonts w:hint="eastAsia"/>
        </w:rPr>
        <w:t xml:space="preserve">    这本是一个幸福的家庭。普布吉宗有三个哥哥、一个弟弟，她是同辈里唯一的女孩，也是家里的骄傲——她是建筑专业的大学生，毕业后便加入扎布耶盐湖提锂项目工作。如今，弟弟也以她为榜样，考上了西藏民族大学。然而一场地震裂开大地，也撕碎了她的生活。面对一片废墟，悲痛中的普布吉宗强打精神照看全家，试图以此把阿妈的影子留在她第25个春天里。</w:t>
      </w:r>
    </w:p>
    <w:p>
      <w:pPr>
        <w:rPr>
          <w:rFonts w:hint="eastAsia"/>
        </w:rPr>
      </w:pPr>
      <w:r>
        <w:rPr>
          <w:rFonts w:hint="eastAsia"/>
        </w:rPr>
        <w:t xml:space="preserve">    幸运的是，及时有力的救援减轻了这个家庭的伤痛。普布吉宗说，地震的破坏很大，房屋损毁尤其严重，但目前他们生活所需的物资很充足，吃穿用度不愁，水电甚至无线网络都已恢复。中国农业银行也在几千米外一间板房里开始营业。</w:t>
      </w:r>
    </w:p>
    <w:p>
      <w:pPr>
        <w:rPr>
          <w:rFonts w:hint="eastAsia"/>
        </w:rPr>
      </w:pPr>
      <w:r>
        <w:rPr>
          <w:rFonts w:hint="eastAsia"/>
        </w:rPr>
        <w:t xml:space="preserve">    板房外，一群小孩踢着足球，几个穿藏袍的女人看着他们嬉闹。达瓦的小儿子拉巴顿珠玩累了，进屋撕开一个大碗面，普布吉宗给他倒上开水，又拿出煮熟的土豆给他吃。看到记者离开，小家伙挥手道“拜拜”。</w:t>
      </w:r>
    </w:p>
    <w:p>
      <w:pPr>
        <w:rPr>
          <w:rFonts w:hint="eastAsia"/>
        </w:rPr>
      </w:pPr>
      <w:r>
        <w:rPr>
          <w:rFonts w:hint="eastAsia"/>
        </w:rPr>
        <w:t xml:space="preserve">    在这废墟边的节日，孩子们依然感受到欢乐和温暖。</w:t>
      </w: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黑体" w:hAnsi="黑体" w:eastAsia="黑体" w:cs="黑体"/>
          <w:sz w:val="28"/>
          <w:szCs w:val="28"/>
        </w:rPr>
      </w:pPr>
      <w:r>
        <w:rPr>
          <w:rFonts w:hint="eastAsia" w:ascii="黑体" w:hAnsi="黑体" w:eastAsia="黑体" w:cs="黑体"/>
          <w:sz w:val="28"/>
          <w:szCs w:val="28"/>
        </w:rPr>
        <w:t>沙尘中的车辆</w:t>
      </w:r>
    </w:p>
    <w:p>
      <w:pPr>
        <w:rPr>
          <w:rFonts w:hint="eastAsia"/>
        </w:rPr>
      </w:pPr>
      <w:r>
        <w:rPr>
          <w:rFonts w:hint="eastAsia"/>
        </w:rPr>
        <w:t xml:space="preserve">    嘎旦村头的漫天风沙里，许多标着“灾区专用车”的工程车辆在不停地穿梭，帮助村民清理废墟。谈起此次救灾，普布吉宗对众多的大型车辆印象深刻，如参与救援的挖掘机、运送物资的大卡车、搭建移动板房的工程车、保障供电的电源车等。</w:t>
      </w:r>
    </w:p>
    <w:p>
      <w:pPr>
        <w:rPr>
          <w:rFonts w:hint="eastAsia"/>
        </w:rPr>
      </w:pPr>
      <w:r>
        <w:rPr>
          <w:rFonts w:hint="eastAsia"/>
        </w:rPr>
        <w:t xml:space="preserve">    定日县许多救灾物资需要从日喀则、拉萨甚至其他省份运送，这并不是一趟容易的行程。此次采访，记者从拉萨驱车前往震区就花了七八个小时。然而，救灾物资仍然迅速、足量运抵。“这要归功于路况的改善。西藏最近20年的路况变化太大了。”与记者同行的司机达娃是有36年驾龄的老师傅，他回忆道，20多年前这条路还是土路，后来沿雅鲁藏布江修起了公路，如今新修的拉日高速路也启用了。</w:t>
      </w:r>
    </w:p>
    <w:p>
      <w:pPr>
        <w:rPr>
          <w:rFonts w:hint="eastAsia"/>
        </w:rPr>
      </w:pPr>
      <w:r>
        <w:rPr>
          <w:rFonts w:hint="eastAsia"/>
        </w:rPr>
        <w:t xml:space="preserve">    达娃接着说，地震发生后，从拉萨支援震区的车辆络绎不绝，有时浩浩荡荡几乎能连成线。“后来他们说，不要再运了，已经足够了！”他补充道。</w:t>
      </w:r>
    </w:p>
    <w:p>
      <w:pPr>
        <w:rPr>
          <w:rFonts w:hint="eastAsia"/>
        </w:rPr>
      </w:pPr>
      <w:r>
        <w:rPr>
          <w:rFonts w:hint="eastAsia"/>
        </w:rPr>
        <w:t xml:space="preserve">    在前往嘎旦村的路上，仍常见刷着抗震救灾标语的空载卡车迎面驶过，有的贴着“易燃易爆化学品”标识，有的写着“油品保供”。“震区加油站的汽柴油都是这样一车车运上去的。”普布吉宗说，她没想到，自己所在的石油和化工行业在此次救灾中发挥了重要作用，除油品外，消毒剂、聚氨酯保温材料等也是救灾必需品，制造帐篷的化纤、修路用的高端沥青同样是化工产品，未来重建所需要的化工产品会更多。</w:t>
      </w:r>
    </w:p>
    <w:p>
      <w:pPr>
        <w:rPr>
          <w:rFonts w:hint="eastAsia"/>
        </w:rPr>
      </w:pPr>
      <w:r>
        <w:rPr>
          <w:rFonts w:hint="eastAsia"/>
        </w:rPr>
        <w:t xml:space="preserve">    普布吉宗感受最深的是，石油和化工企业在抗震救灾中也当起了“急先锋”。地震发生后，她所在的项目总包单位中国化学东华工程科技股份有限公司迅速组织4人先遣队千里驰援，克服路况不明、道路受损等困难，将整整两卡车的帐篷、折叠床、棉被棉服、方便面和桶装纯净水送到定日县。随后，先遣队的同事们特意来到嘎旦村看望她。相见那一刻，普布吉宗热泪盈眶。而就在春节前几天，项目部又针对家在震区的员工组织了一次捐赠，让她倍感温暖。</w:t>
      </w:r>
    </w:p>
    <w:p>
      <w:pPr>
        <w:rPr>
          <w:rFonts w:hint="eastAsia"/>
        </w:rPr>
      </w:pPr>
      <w:r>
        <w:rPr>
          <w:rFonts w:hint="eastAsia"/>
        </w:rPr>
        <w:t xml:space="preserve">    “我们国家的工业很强大！”普布吉宗性格腼腆，此时却向记者说出了自己的思考，“我只是震区一个小村子的普通居民，但这就是我现在的感受。地震发生后，很快板房就搭好了，水电也有了，各种物资也送到了，一切都让我们感到安心。”</w:t>
      </w: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黑体" w:hAnsi="黑体" w:eastAsia="黑体" w:cs="黑体"/>
          <w:sz w:val="28"/>
          <w:szCs w:val="28"/>
        </w:rPr>
      </w:pPr>
      <w:r>
        <w:rPr>
          <w:rFonts w:hint="eastAsia" w:ascii="黑体" w:hAnsi="黑体" w:eastAsia="黑体" w:cs="黑体"/>
          <w:sz w:val="28"/>
          <w:szCs w:val="28"/>
        </w:rPr>
        <w:t>板房上的国旗</w:t>
      </w:r>
    </w:p>
    <w:p>
      <w:pPr>
        <w:rPr>
          <w:rFonts w:hint="eastAsia"/>
        </w:rPr>
      </w:pPr>
      <w:r>
        <w:rPr>
          <w:rFonts w:hint="eastAsia"/>
        </w:rPr>
        <w:t xml:space="preserve">    走在村子里，记者注意到，这里每一辆救灾车、每一座板房都插着一面五星红旗。无数国旗在风沙中挺立，绘成一道红色风景线。“国旗必须在。”普布吉宗说，“大家看到这个，心里就踏实了。”</w:t>
      </w:r>
    </w:p>
    <w:p>
      <w:pPr>
        <w:rPr>
          <w:rFonts w:hint="eastAsia"/>
        </w:rPr>
      </w:pPr>
      <w:r>
        <w:rPr>
          <w:rFonts w:hint="eastAsia"/>
        </w:rPr>
        <w:t xml:space="preserve">    在嘎旦村党群服务中心外，“感谢党中央！感恩总书记！团结一心、重建家园！”的横幅在风中猎猎作响。村党支部书记吴坚加布、村委会主任顿珠正带人搬运矿泉水等救灾物资。记者寻到现场时，看到他们眼睛里都布满血丝。</w:t>
      </w:r>
    </w:p>
    <w:p>
      <w:pPr>
        <w:rPr>
          <w:rFonts w:hint="eastAsia"/>
        </w:rPr>
      </w:pPr>
      <w:r>
        <w:rPr>
          <w:rFonts w:hint="eastAsia"/>
        </w:rPr>
        <w:t xml:space="preserve">    “震情严重的那些天，几乎没合过眼。”48岁的吴坚加布说，这是他记忆里最大的一次地震。面对突如其来的灾难，村民们惊慌失措，怎么办？全村18名党员挺身而出，带领大家迅速疏散，同时组织自救，在救援队伍到来前就救出了多名村民，并于次日搭起几十顶帐篷。随后，在驻藏中央企业的帮助下，百余座移动板房也很快建好，村民们有了一个临时却温暖的“家”。这期间，党员们一直奋战在第一线，帮助村民搜寻牲畜、挽回损失、躲避余震。如今，他们仍然每天忙着进行安全检查、分发救灾物资、维持社会秩序。“吃的、喝的、穿的都没有问题，水电也都有，就只等重建了。”顿珠说，“国家这么好，大家都很有信心！”</w:t>
      </w:r>
    </w:p>
    <w:p>
      <w:pPr>
        <w:rPr>
          <w:rFonts w:hint="eastAsia"/>
        </w:rPr>
      </w:pPr>
      <w:r>
        <w:rPr>
          <w:rFonts w:hint="eastAsia"/>
        </w:rPr>
        <w:t xml:space="preserve">    轰轰烈烈的救灾工作深深触动了普布吉宗。那些动人的场景，也让她短暂地忘记失去至亲的悲伤，回想起项目建设中那些火热的日子。</w:t>
      </w:r>
    </w:p>
    <w:p>
      <w:pPr>
        <w:rPr>
          <w:rFonts w:hint="eastAsia"/>
        </w:rPr>
      </w:pPr>
      <w:r>
        <w:rPr>
          <w:rFonts w:hint="eastAsia"/>
        </w:rPr>
        <w:t xml:space="preserve">    “我在项目上负责中控操作岗。”普布吉宗说，在灾难面前，她看到了一名专业技术人员的责任和使命，也第一次感受到自己所从事的工作是如此重要。扎布耶盐湖提锂项目是西藏第一个现代化新能源材料项目，对推动西藏经济发展意义重大。她期待着返岗后继续努力，把项目建设好、把西藏建设好、把国家建设好。“没有国，就没有家。”她说，这次抗震救灾，让许多人更加深刻地理解了这句话。</w:t>
      </w:r>
    </w:p>
    <w:p>
      <w:pPr>
        <w:rPr>
          <w:rFonts w:hint="eastAsia"/>
        </w:rPr>
      </w:pPr>
      <w:r>
        <w:rPr>
          <w:rFonts w:hint="eastAsia"/>
        </w:rPr>
        <w:t xml:space="preserve">    初见普布吉宗的父亲次仁时，记者握着他的手说：“我是从北京来的，带着《中国化工报》所有同事的心意来的。”尽管普布吉宗作了解释，次仁仍然不懂“《中国化工报》”是什么，但他眼睛里却闪烁着光彩，点点头说：“中国，我们中国！”</w:t>
      </w:r>
    </w:p>
    <w:p>
      <w:pPr>
        <w:rPr>
          <w:rFonts w:hint="eastAsia"/>
        </w:rPr>
      </w:pPr>
    </w:p>
    <w:p>
      <w:pPr>
        <w:rPr>
          <w:rFonts w:hint="eastAsia" w:eastAsia="宋体"/>
          <w:lang w:eastAsia="zh-CN"/>
        </w:rPr>
      </w:pPr>
      <w:r>
        <w:rPr>
          <w:rFonts w:hint="eastAsia"/>
          <w:lang w:eastAsia="zh-CN"/>
        </w:rPr>
        <w:t>【</w:t>
      </w:r>
      <w:r>
        <w:rPr>
          <w:rFonts w:hint="eastAsia"/>
        </w:rPr>
        <w:t>记者手记</w:t>
      </w:r>
      <w:r>
        <w:rPr>
          <w:rFonts w:hint="eastAsia"/>
          <w:lang w:eastAsia="zh-CN"/>
        </w:rPr>
        <w:t>】</w:t>
      </w:r>
    </w:p>
    <w:p>
      <w:pPr>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听懂“中国”</w:t>
      </w:r>
    </w:p>
    <w:p>
      <w:pPr>
        <w:rPr>
          <w:rFonts w:hint="eastAsia" w:ascii="楷体" w:hAnsi="楷体" w:eastAsia="楷体" w:cs="楷体"/>
        </w:rPr>
      </w:pPr>
      <w:r>
        <w:rPr>
          <w:rFonts w:hint="eastAsia" w:ascii="楷体" w:hAnsi="楷体" w:eastAsia="楷体" w:cs="楷体"/>
        </w:rPr>
        <w:t xml:space="preserve">    除夕当日，跋涉万里到访地处边疆的震区，记者目睹了灾区群众得到妥善安置、救灾工作有序进行的真实场景，也深刻感受到他们对党和国家的高度认同和信任。</w:t>
      </w:r>
    </w:p>
    <w:p>
      <w:pPr>
        <w:rPr>
          <w:rFonts w:hint="eastAsia" w:ascii="楷体" w:hAnsi="楷体" w:eastAsia="楷体" w:cs="楷体"/>
        </w:rPr>
      </w:pPr>
      <w:r>
        <w:rPr>
          <w:rFonts w:hint="eastAsia" w:ascii="楷体" w:hAnsi="楷体" w:eastAsia="楷体" w:cs="楷体"/>
        </w:rPr>
        <w:t xml:space="preserve">    普布吉宗的父亲次仁不懂“《中国化工报》”是什么，却能听懂“中国”。因为对他们而言，“中国”不仅是繁衍生息的土地，更是危难时的依靠、幸福时的保障、奋斗时的支撑。也正因如此，地震发生后，党员干部挺身而出，灾区群众齐心协力，人心不乱、力量不散，保持了社会稳定，减少了各种损失。</w:t>
      </w:r>
    </w:p>
    <w:p>
      <w:pPr>
        <w:rPr>
          <w:rFonts w:hint="eastAsia" w:ascii="楷体" w:hAnsi="楷体" w:eastAsia="楷体" w:cs="楷体"/>
        </w:rPr>
      </w:pPr>
      <w:r>
        <w:rPr>
          <w:rFonts w:hint="eastAsia" w:ascii="楷体" w:hAnsi="楷体" w:eastAsia="楷体" w:cs="楷体"/>
        </w:rPr>
        <w:t xml:space="preserve">    不仅普罗大众听懂“中国”，石油和化工等行业企业也深刻听懂“中国”。“中国”是他们生存发展的根据地，是干事创业的主战场，是放飞梦想的艳阳天，是担当责任的行军旗。也正因如此，此次救灾中，行业企业纷纷行动，让支援灾区的饮食“管饱”、物资“管够”、资金“管足”。</w:t>
      </w:r>
    </w:p>
    <w:p>
      <w:pPr>
        <w:rPr>
          <w:rFonts w:hint="eastAsia" w:ascii="楷体" w:hAnsi="楷体" w:eastAsia="楷体" w:cs="楷体"/>
        </w:rPr>
      </w:pPr>
      <w:r>
        <w:rPr>
          <w:rFonts w:hint="eastAsia" w:ascii="楷体" w:hAnsi="楷体" w:eastAsia="楷体" w:cs="楷体"/>
        </w:rPr>
        <w:t xml:space="preserve">    实际上，全世界都在听懂“中国”：在海外撤侨行动中，“中国”是屹立不倒的旗帜；在经济发展合作中，“中国”是携手共赢的朋友；在投资创业选择中，“中国”是充满机遇的沃土……</w:t>
      </w:r>
    </w:p>
    <w:p>
      <w:pPr>
        <w:rPr>
          <w:rFonts w:hint="eastAsia" w:ascii="楷体" w:hAnsi="楷体" w:eastAsia="楷体" w:cs="楷体"/>
        </w:rPr>
      </w:pPr>
      <w:r>
        <w:rPr>
          <w:rFonts w:hint="eastAsia" w:ascii="楷体" w:hAnsi="楷体" w:eastAsia="楷体" w:cs="楷体"/>
        </w:rPr>
        <w:t xml:space="preserve">    因为“中国”是这个不确定时代中的确定，听懂“中国”，就听懂了时代，听懂了未来。</w:t>
      </w:r>
    </w:p>
    <w:p>
      <w:pPr>
        <w:rPr>
          <w:sz w:val="21"/>
        </w:rPr>
      </w:pPr>
    </w:p>
    <w:sectPr>
      <w:headerReference r:id="rId3" w:type="default"/>
      <w:pgSz w:w="11906" w:h="16838"/>
      <w:pgMar w:top="1701" w:right="1418" w:bottom="1361" w:left="141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E10093-6FDE-43CD-9033-2FA00EC08FF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embedRegular r:id="rId2" w:fontKey="{0C381564-D591-4FEB-8A69-600C66FDA922}"/>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2CB623E1-710A-426F-B16F-436894B17A36}"/>
  </w:font>
  <w:font w:name="仿宋_GB2312">
    <w:panose1 w:val="02010609030101010101"/>
    <w:charset w:val="86"/>
    <w:family w:val="modern"/>
    <w:pitch w:val="default"/>
    <w:sig w:usb0="00000001" w:usb1="080E0000" w:usb2="00000000" w:usb3="00000000" w:csb0="00040000" w:csb1="00000000"/>
    <w:embedRegular r:id="rId4" w:fontKey="{A1104799-2983-47B1-B659-2311A9F17146}"/>
  </w:font>
  <w:font w:name="华文仿宋">
    <w:panose1 w:val="02010600040101010101"/>
    <w:charset w:val="86"/>
    <w:family w:val="auto"/>
    <w:pitch w:val="default"/>
    <w:sig w:usb0="00000287" w:usb1="080F0000" w:usb2="00000000" w:usb3="00000000" w:csb0="0004009F" w:csb1="DFD70000"/>
    <w:embedRegular r:id="rId5" w:fontKey="{32C66766-F0EA-40A6-B70D-D14B4DB1E58E}"/>
  </w:font>
  <w:font w:name="华文中宋">
    <w:panose1 w:val="02010600040101010101"/>
    <w:charset w:val="86"/>
    <w:family w:val="auto"/>
    <w:pitch w:val="default"/>
    <w:sig w:usb0="00000287" w:usb1="080F0000" w:usb2="00000000" w:usb3="00000000" w:csb0="0004009F" w:csb1="DFD70000"/>
    <w:embedRegular r:id="rId6" w:fontKey="{2D4E6AB5-804B-447B-865C-9D6EAEB5FD85}"/>
  </w:font>
  <w:font w:name="Segoe UI">
    <w:panose1 w:val="020B0502040204020203"/>
    <w:charset w:val="00"/>
    <w:family w:val="auto"/>
    <w:pitch w:val="default"/>
    <w:sig w:usb0="E10022FF" w:usb1="C000E47F" w:usb2="00000029" w:usb3="00000000" w:csb0="200001DF" w:csb1="20000000"/>
    <w:embedRegular r:id="rId7" w:fontKey="{563A4E0B-1D9B-426E-95FD-4292C1631027}"/>
  </w:font>
  <w:font w:name="方正小标宋简体">
    <w:panose1 w:val="02000000000000000000"/>
    <w:charset w:val="86"/>
    <w:family w:val="auto"/>
    <w:pitch w:val="default"/>
    <w:sig w:usb0="00000001" w:usb1="08000000" w:usb2="00000000" w:usb3="00000000" w:csb0="00040000" w:csb1="00000000"/>
    <w:embedRegular r:id="rId8" w:fontKey="{CE09FD05-EB07-4D14-83D4-8E04DF673B7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Y2JkZTNlNzE1ODc5NDkxNzM3YThlNzQ1MzM4NzAifQ=="/>
  </w:docVars>
  <w:rsids>
    <w:rsidRoot w:val="00172A27"/>
    <w:rsid w:val="00000EF6"/>
    <w:rsid w:val="00002C3B"/>
    <w:rsid w:val="00005D93"/>
    <w:rsid w:val="000108EF"/>
    <w:rsid w:val="00010AC7"/>
    <w:rsid w:val="00017303"/>
    <w:rsid w:val="00017499"/>
    <w:rsid w:val="0002326C"/>
    <w:rsid w:val="00033CF3"/>
    <w:rsid w:val="000367B3"/>
    <w:rsid w:val="0004520A"/>
    <w:rsid w:val="00050C36"/>
    <w:rsid w:val="0005281C"/>
    <w:rsid w:val="00056953"/>
    <w:rsid w:val="0006079C"/>
    <w:rsid w:val="000607C3"/>
    <w:rsid w:val="000651C7"/>
    <w:rsid w:val="00072946"/>
    <w:rsid w:val="00073C6B"/>
    <w:rsid w:val="00074D57"/>
    <w:rsid w:val="000A31CE"/>
    <w:rsid w:val="000A3384"/>
    <w:rsid w:val="000B36F6"/>
    <w:rsid w:val="000B488F"/>
    <w:rsid w:val="000B501A"/>
    <w:rsid w:val="000C2C0D"/>
    <w:rsid w:val="000C5653"/>
    <w:rsid w:val="000C67F0"/>
    <w:rsid w:val="000C7140"/>
    <w:rsid w:val="000D6010"/>
    <w:rsid w:val="000D7172"/>
    <w:rsid w:val="000E5035"/>
    <w:rsid w:val="000E644F"/>
    <w:rsid w:val="000F1917"/>
    <w:rsid w:val="000F2A34"/>
    <w:rsid w:val="000F5639"/>
    <w:rsid w:val="000F5AE7"/>
    <w:rsid w:val="000F5FAE"/>
    <w:rsid w:val="000F67DB"/>
    <w:rsid w:val="00100793"/>
    <w:rsid w:val="00121C38"/>
    <w:rsid w:val="00122BC9"/>
    <w:rsid w:val="00122D89"/>
    <w:rsid w:val="00124D7C"/>
    <w:rsid w:val="00127659"/>
    <w:rsid w:val="00140D8C"/>
    <w:rsid w:val="00141EEC"/>
    <w:rsid w:val="0014207D"/>
    <w:rsid w:val="00155060"/>
    <w:rsid w:val="00160907"/>
    <w:rsid w:val="00160CDE"/>
    <w:rsid w:val="00161954"/>
    <w:rsid w:val="00162488"/>
    <w:rsid w:val="001636FA"/>
    <w:rsid w:val="00167C9F"/>
    <w:rsid w:val="00172A27"/>
    <w:rsid w:val="00173846"/>
    <w:rsid w:val="00173D8E"/>
    <w:rsid w:val="00180422"/>
    <w:rsid w:val="00181F5C"/>
    <w:rsid w:val="00182445"/>
    <w:rsid w:val="00193844"/>
    <w:rsid w:val="00194448"/>
    <w:rsid w:val="001A3E0A"/>
    <w:rsid w:val="001B477B"/>
    <w:rsid w:val="001B5904"/>
    <w:rsid w:val="001C0BFF"/>
    <w:rsid w:val="001E1228"/>
    <w:rsid w:val="001F1847"/>
    <w:rsid w:val="001F1E7C"/>
    <w:rsid w:val="001F2CDC"/>
    <w:rsid w:val="001F3C0D"/>
    <w:rsid w:val="001F77B2"/>
    <w:rsid w:val="002033FB"/>
    <w:rsid w:val="002045AF"/>
    <w:rsid w:val="002117DA"/>
    <w:rsid w:val="00222730"/>
    <w:rsid w:val="00230A73"/>
    <w:rsid w:val="00231244"/>
    <w:rsid w:val="00231520"/>
    <w:rsid w:val="00232F3C"/>
    <w:rsid w:val="00242B88"/>
    <w:rsid w:val="00252835"/>
    <w:rsid w:val="002538A5"/>
    <w:rsid w:val="00260737"/>
    <w:rsid w:val="00263709"/>
    <w:rsid w:val="00265578"/>
    <w:rsid w:val="00266294"/>
    <w:rsid w:val="00273C64"/>
    <w:rsid w:val="002749CF"/>
    <w:rsid w:val="00276349"/>
    <w:rsid w:val="00281FF6"/>
    <w:rsid w:val="0029343E"/>
    <w:rsid w:val="002A1E40"/>
    <w:rsid w:val="002A2B3F"/>
    <w:rsid w:val="002A301E"/>
    <w:rsid w:val="002B268B"/>
    <w:rsid w:val="002B6421"/>
    <w:rsid w:val="002B6D6C"/>
    <w:rsid w:val="002C40B6"/>
    <w:rsid w:val="002C516F"/>
    <w:rsid w:val="002C567C"/>
    <w:rsid w:val="002C713F"/>
    <w:rsid w:val="002D52CB"/>
    <w:rsid w:val="002D6003"/>
    <w:rsid w:val="002E4784"/>
    <w:rsid w:val="002F0029"/>
    <w:rsid w:val="002F3ECC"/>
    <w:rsid w:val="002F4A1A"/>
    <w:rsid w:val="002F525D"/>
    <w:rsid w:val="002F56F6"/>
    <w:rsid w:val="002F7EB5"/>
    <w:rsid w:val="00301DC6"/>
    <w:rsid w:val="00303CF0"/>
    <w:rsid w:val="00313C1B"/>
    <w:rsid w:val="00317D22"/>
    <w:rsid w:val="003208EB"/>
    <w:rsid w:val="0032137F"/>
    <w:rsid w:val="0032156D"/>
    <w:rsid w:val="003223CF"/>
    <w:rsid w:val="003268C3"/>
    <w:rsid w:val="00332971"/>
    <w:rsid w:val="0033410B"/>
    <w:rsid w:val="00335961"/>
    <w:rsid w:val="00344EF9"/>
    <w:rsid w:val="00347B57"/>
    <w:rsid w:val="00351A3E"/>
    <w:rsid w:val="00354EBC"/>
    <w:rsid w:val="0035568C"/>
    <w:rsid w:val="00362EFF"/>
    <w:rsid w:val="00366C89"/>
    <w:rsid w:val="00367BDE"/>
    <w:rsid w:val="003725AF"/>
    <w:rsid w:val="00377B56"/>
    <w:rsid w:val="00377B89"/>
    <w:rsid w:val="00380071"/>
    <w:rsid w:val="003831E8"/>
    <w:rsid w:val="0038554F"/>
    <w:rsid w:val="00385570"/>
    <w:rsid w:val="00386812"/>
    <w:rsid w:val="003875C1"/>
    <w:rsid w:val="003A6809"/>
    <w:rsid w:val="003A7323"/>
    <w:rsid w:val="003B3D7F"/>
    <w:rsid w:val="003B40D3"/>
    <w:rsid w:val="003B4D1D"/>
    <w:rsid w:val="003C2243"/>
    <w:rsid w:val="003C58ED"/>
    <w:rsid w:val="003C6B88"/>
    <w:rsid w:val="003D5A5B"/>
    <w:rsid w:val="003D75A5"/>
    <w:rsid w:val="003E1877"/>
    <w:rsid w:val="003F19B3"/>
    <w:rsid w:val="003F2AF6"/>
    <w:rsid w:val="003F352F"/>
    <w:rsid w:val="003F475C"/>
    <w:rsid w:val="003F7C46"/>
    <w:rsid w:val="003F7DB5"/>
    <w:rsid w:val="0040383A"/>
    <w:rsid w:val="00407906"/>
    <w:rsid w:val="0041074D"/>
    <w:rsid w:val="00413E1A"/>
    <w:rsid w:val="0042370D"/>
    <w:rsid w:val="00423A3F"/>
    <w:rsid w:val="004308CA"/>
    <w:rsid w:val="0043391A"/>
    <w:rsid w:val="0043491B"/>
    <w:rsid w:val="00442398"/>
    <w:rsid w:val="00442803"/>
    <w:rsid w:val="00447E00"/>
    <w:rsid w:val="00450562"/>
    <w:rsid w:val="00452081"/>
    <w:rsid w:val="00452469"/>
    <w:rsid w:val="00461F1E"/>
    <w:rsid w:val="004635C0"/>
    <w:rsid w:val="00473212"/>
    <w:rsid w:val="00475A07"/>
    <w:rsid w:val="00477E69"/>
    <w:rsid w:val="00482526"/>
    <w:rsid w:val="00483718"/>
    <w:rsid w:val="00483A60"/>
    <w:rsid w:val="00483DD4"/>
    <w:rsid w:val="004A140E"/>
    <w:rsid w:val="004B58D9"/>
    <w:rsid w:val="004B5EF9"/>
    <w:rsid w:val="004B7CA4"/>
    <w:rsid w:val="004C0BBD"/>
    <w:rsid w:val="004D2860"/>
    <w:rsid w:val="004D4DF7"/>
    <w:rsid w:val="00500802"/>
    <w:rsid w:val="005031E9"/>
    <w:rsid w:val="00515C82"/>
    <w:rsid w:val="00526693"/>
    <w:rsid w:val="005305D1"/>
    <w:rsid w:val="00531302"/>
    <w:rsid w:val="00532F21"/>
    <w:rsid w:val="005332FE"/>
    <w:rsid w:val="00535563"/>
    <w:rsid w:val="0053763A"/>
    <w:rsid w:val="00537DED"/>
    <w:rsid w:val="005409F7"/>
    <w:rsid w:val="00541F53"/>
    <w:rsid w:val="0054590C"/>
    <w:rsid w:val="005467D3"/>
    <w:rsid w:val="00550339"/>
    <w:rsid w:val="00550522"/>
    <w:rsid w:val="005633E1"/>
    <w:rsid w:val="00565A4D"/>
    <w:rsid w:val="00571E57"/>
    <w:rsid w:val="00571EA7"/>
    <w:rsid w:val="00585D06"/>
    <w:rsid w:val="00591127"/>
    <w:rsid w:val="005A11B9"/>
    <w:rsid w:val="005A5D61"/>
    <w:rsid w:val="005A5EA3"/>
    <w:rsid w:val="005B0C08"/>
    <w:rsid w:val="005B3252"/>
    <w:rsid w:val="005B4701"/>
    <w:rsid w:val="005B6432"/>
    <w:rsid w:val="005C09CF"/>
    <w:rsid w:val="005D3771"/>
    <w:rsid w:val="005E165B"/>
    <w:rsid w:val="005F3E85"/>
    <w:rsid w:val="0060130E"/>
    <w:rsid w:val="00604A6D"/>
    <w:rsid w:val="0060635F"/>
    <w:rsid w:val="006063B9"/>
    <w:rsid w:val="00606A36"/>
    <w:rsid w:val="00607141"/>
    <w:rsid w:val="00607504"/>
    <w:rsid w:val="00611BD8"/>
    <w:rsid w:val="00613E05"/>
    <w:rsid w:val="0061461D"/>
    <w:rsid w:val="00622B6D"/>
    <w:rsid w:val="00625317"/>
    <w:rsid w:val="00627646"/>
    <w:rsid w:val="00630D06"/>
    <w:rsid w:val="0063178E"/>
    <w:rsid w:val="00632370"/>
    <w:rsid w:val="00635740"/>
    <w:rsid w:val="00637C24"/>
    <w:rsid w:val="00643948"/>
    <w:rsid w:val="00653875"/>
    <w:rsid w:val="006548C7"/>
    <w:rsid w:val="00654DAF"/>
    <w:rsid w:val="00665D31"/>
    <w:rsid w:val="00671830"/>
    <w:rsid w:val="00675FDA"/>
    <w:rsid w:val="00676655"/>
    <w:rsid w:val="00683A81"/>
    <w:rsid w:val="00687EA2"/>
    <w:rsid w:val="00693817"/>
    <w:rsid w:val="006A2CE2"/>
    <w:rsid w:val="006B0411"/>
    <w:rsid w:val="006B152E"/>
    <w:rsid w:val="006B5B33"/>
    <w:rsid w:val="006B67A8"/>
    <w:rsid w:val="006B6DDB"/>
    <w:rsid w:val="006C24D9"/>
    <w:rsid w:val="006C3C50"/>
    <w:rsid w:val="006C728E"/>
    <w:rsid w:val="006C7BF4"/>
    <w:rsid w:val="006D260B"/>
    <w:rsid w:val="006D27FB"/>
    <w:rsid w:val="006D2CCD"/>
    <w:rsid w:val="006D6D0A"/>
    <w:rsid w:val="006E3593"/>
    <w:rsid w:val="006E37F8"/>
    <w:rsid w:val="006F1706"/>
    <w:rsid w:val="006F41C6"/>
    <w:rsid w:val="00715DC5"/>
    <w:rsid w:val="007175CA"/>
    <w:rsid w:val="00720A83"/>
    <w:rsid w:val="0073426A"/>
    <w:rsid w:val="00734B17"/>
    <w:rsid w:val="007410AD"/>
    <w:rsid w:val="007442F3"/>
    <w:rsid w:val="007547BE"/>
    <w:rsid w:val="00757E20"/>
    <w:rsid w:val="007603C5"/>
    <w:rsid w:val="00762556"/>
    <w:rsid w:val="0077107C"/>
    <w:rsid w:val="007724A9"/>
    <w:rsid w:val="00775616"/>
    <w:rsid w:val="00776A8B"/>
    <w:rsid w:val="00780311"/>
    <w:rsid w:val="0078196F"/>
    <w:rsid w:val="0078783B"/>
    <w:rsid w:val="00787B83"/>
    <w:rsid w:val="00791488"/>
    <w:rsid w:val="0079688E"/>
    <w:rsid w:val="007A61B6"/>
    <w:rsid w:val="007B1A32"/>
    <w:rsid w:val="007B4D93"/>
    <w:rsid w:val="007B7750"/>
    <w:rsid w:val="007B7DDE"/>
    <w:rsid w:val="007C78A5"/>
    <w:rsid w:val="007E04A1"/>
    <w:rsid w:val="007E3276"/>
    <w:rsid w:val="007F1766"/>
    <w:rsid w:val="007F389A"/>
    <w:rsid w:val="008065FE"/>
    <w:rsid w:val="00806FD2"/>
    <w:rsid w:val="00807CAB"/>
    <w:rsid w:val="00810F6F"/>
    <w:rsid w:val="0081344D"/>
    <w:rsid w:val="008270B3"/>
    <w:rsid w:val="00832F52"/>
    <w:rsid w:val="008343AB"/>
    <w:rsid w:val="00835E67"/>
    <w:rsid w:val="00841EA7"/>
    <w:rsid w:val="00842F47"/>
    <w:rsid w:val="00843A89"/>
    <w:rsid w:val="00843D0D"/>
    <w:rsid w:val="00846EEF"/>
    <w:rsid w:val="0085114D"/>
    <w:rsid w:val="0085259B"/>
    <w:rsid w:val="00855D70"/>
    <w:rsid w:val="00856BC8"/>
    <w:rsid w:val="00861B14"/>
    <w:rsid w:val="00881589"/>
    <w:rsid w:val="00881F2A"/>
    <w:rsid w:val="00887194"/>
    <w:rsid w:val="008920EB"/>
    <w:rsid w:val="008949B4"/>
    <w:rsid w:val="0089588E"/>
    <w:rsid w:val="008A0949"/>
    <w:rsid w:val="008A3EC4"/>
    <w:rsid w:val="008B0362"/>
    <w:rsid w:val="008C0B23"/>
    <w:rsid w:val="008C2E2C"/>
    <w:rsid w:val="008C4C1E"/>
    <w:rsid w:val="008D3496"/>
    <w:rsid w:val="008D5AD3"/>
    <w:rsid w:val="008E1B88"/>
    <w:rsid w:val="008E3E3E"/>
    <w:rsid w:val="008E6B53"/>
    <w:rsid w:val="008E7C58"/>
    <w:rsid w:val="009007BC"/>
    <w:rsid w:val="009029C4"/>
    <w:rsid w:val="00902EC2"/>
    <w:rsid w:val="009077EB"/>
    <w:rsid w:val="009111D7"/>
    <w:rsid w:val="00913B78"/>
    <w:rsid w:val="0091449A"/>
    <w:rsid w:val="00935FEF"/>
    <w:rsid w:val="0094067E"/>
    <w:rsid w:val="009424DD"/>
    <w:rsid w:val="00955EDD"/>
    <w:rsid w:val="00964909"/>
    <w:rsid w:val="00965BF5"/>
    <w:rsid w:val="00970304"/>
    <w:rsid w:val="0097166F"/>
    <w:rsid w:val="00972597"/>
    <w:rsid w:val="009755C8"/>
    <w:rsid w:val="00975B4B"/>
    <w:rsid w:val="00976E65"/>
    <w:rsid w:val="00980C4D"/>
    <w:rsid w:val="00987FE5"/>
    <w:rsid w:val="009945FE"/>
    <w:rsid w:val="00996B79"/>
    <w:rsid w:val="009A1506"/>
    <w:rsid w:val="009A536A"/>
    <w:rsid w:val="009B3A27"/>
    <w:rsid w:val="009D0B23"/>
    <w:rsid w:val="009D1757"/>
    <w:rsid w:val="009D44A0"/>
    <w:rsid w:val="009D49C8"/>
    <w:rsid w:val="009D65EA"/>
    <w:rsid w:val="009D7EC9"/>
    <w:rsid w:val="009E0B79"/>
    <w:rsid w:val="009E139F"/>
    <w:rsid w:val="009E447C"/>
    <w:rsid w:val="009F2F26"/>
    <w:rsid w:val="009F3516"/>
    <w:rsid w:val="009F59DB"/>
    <w:rsid w:val="009F6E5A"/>
    <w:rsid w:val="00A0637F"/>
    <w:rsid w:val="00A06EBA"/>
    <w:rsid w:val="00A16C75"/>
    <w:rsid w:val="00A24CB1"/>
    <w:rsid w:val="00A33F97"/>
    <w:rsid w:val="00A40513"/>
    <w:rsid w:val="00A43CB0"/>
    <w:rsid w:val="00A47D10"/>
    <w:rsid w:val="00A47E71"/>
    <w:rsid w:val="00A50A08"/>
    <w:rsid w:val="00A527ED"/>
    <w:rsid w:val="00A61181"/>
    <w:rsid w:val="00A73191"/>
    <w:rsid w:val="00A75D21"/>
    <w:rsid w:val="00A815DB"/>
    <w:rsid w:val="00A85836"/>
    <w:rsid w:val="00A862A0"/>
    <w:rsid w:val="00A91B0E"/>
    <w:rsid w:val="00A9636B"/>
    <w:rsid w:val="00AA3F52"/>
    <w:rsid w:val="00AA6222"/>
    <w:rsid w:val="00AB1136"/>
    <w:rsid w:val="00AB38D8"/>
    <w:rsid w:val="00AC0E26"/>
    <w:rsid w:val="00AC1809"/>
    <w:rsid w:val="00AC6584"/>
    <w:rsid w:val="00AD0789"/>
    <w:rsid w:val="00AD35DA"/>
    <w:rsid w:val="00AD7C09"/>
    <w:rsid w:val="00AE52CD"/>
    <w:rsid w:val="00AF160C"/>
    <w:rsid w:val="00AF2CFD"/>
    <w:rsid w:val="00AF3C2C"/>
    <w:rsid w:val="00B02F56"/>
    <w:rsid w:val="00B0319A"/>
    <w:rsid w:val="00B05560"/>
    <w:rsid w:val="00B05A53"/>
    <w:rsid w:val="00B06115"/>
    <w:rsid w:val="00B1019B"/>
    <w:rsid w:val="00B1085B"/>
    <w:rsid w:val="00B11709"/>
    <w:rsid w:val="00B161E0"/>
    <w:rsid w:val="00B20F0B"/>
    <w:rsid w:val="00B242CB"/>
    <w:rsid w:val="00B24467"/>
    <w:rsid w:val="00B314D9"/>
    <w:rsid w:val="00B35FB3"/>
    <w:rsid w:val="00B4346C"/>
    <w:rsid w:val="00B45298"/>
    <w:rsid w:val="00B45AF6"/>
    <w:rsid w:val="00B52201"/>
    <w:rsid w:val="00B55742"/>
    <w:rsid w:val="00B56D67"/>
    <w:rsid w:val="00B56E7A"/>
    <w:rsid w:val="00B75F62"/>
    <w:rsid w:val="00B76C56"/>
    <w:rsid w:val="00B85B2F"/>
    <w:rsid w:val="00B87D10"/>
    <w:rsid w:val="00B927E1"/>
    <w:rsid w:val="00B97685"/>
    <w:rsid w:val="00BA0558"/>
    <w:rsid w:val="00BA558F"/>
    <w:rsid w:val="00BA6C8F"/>
    <w:rsid w:val="00BA7D73"/>
    <w:rsid w:val="00BA7F59"/>
    <w:rsid w:val="00BB7FA8"/>
    <w:rsid w:val="00BC724F"/>
    <w:rsid w:val="00BD15C9"/>
    <w:rsid w:val="00BD5B32"/>
    <w:rsid w:val="00BD742A"/>
    <w:rsid w:val="00BE6456"/>
    <w:rsid w:val="00BE7534"/>
    <w:rsid w:val="00BF02F1"/>
    <w:rsid w:val="00BF1F90"/>
    <w:rsid w:val="00BF4CA7"/>
    <w:rsid w:val="00BF5455"/>
    <w:rsid w:val="00BF6227"/>
    <w:rsid w:val="00C021FA"/>
    <w:rsid w:val="00C02E00"/>
    <w:rsid w:val="00C04722"/>
    <w:rsid w:val="00C04DF6"/>
    <w:rsid w:val="00C07036"/>
    <w:rsid w:val="00C10127"/>
    <w:rsid w:val="00C10630"/>
    <w:rsid w:val="00C11756"/>
    <w:rsid w:val="00C11966"/>
    <w:rsid w:val="00C177E5"/>
    <w:rsid w:val="00C203DB"/>
    <w:rsid w:val="00C22060"/>
    <w:rsid w:val="00C24F8D"/>
    <w:rsid w:val="00C3106A"/>
    <w:rsid w:val="00C36E5B"/>
    <w:rsid w:val="00C42098"/>
    <w:rsid w:val="00C4254C"/>
    <w:rsid w:val="00C435D3"/>
    <w:rsid w:val="00C444AF"/>
    <w:rsid w:val="00C523E9"/>
    <w:rsid w:val="00C53834"/>
    <w:rsid w:val="00C61A5F"/>
    <w:rsid w:val="00C62430"/>
    <w:rsid w:val="00C62E60"/>
    <w:rsid w:val="00C70321"/>
    <w:rsid w:val="00C72391"/>
    <w:rsid w:val="00C72B44"/>
    <w:rsid w:val="00C731E3"/>
    <w:rsid w:val="00C83C69"/>
    <w:rsid w:val="00C85C8D"/>
    <w:rsid w:val="00C872A7"/>
    <w:rsid w:val="00C923D7"/>
    <w:rsid w:val="00CA0595"/>
    <w:rsid w:val="00CA1164"/>
    <w:rsid w:val="00CA242F"/>
    <w:rsid w:val="00CA3539"/>
    <w:rsid w:val="00CA3E09"/>
    <w:rsid w:val="00CA4F18"/>
    <w:rsid w:val="00CB098C"/>
    <w:rsid w:val="00CB0FA9"/>
    <w:rsid w:val="00CB73D1"/>
    <w:rsid w:val="00CC28F5"/>
    <w:rsid w:val="00CC3114"/>
    <w:rsid w:val="00CC627D"/>
    <w:rsid w:val="00CC6D8F"/>
    <w:rsid w:val="00CD031F"/>
    <w:rsid w:val="00CD6F43"/>
    <w:rsid w:val="00CD7AFE"/>
    <w:rsid w:val="00CE149A"/>
    <w:rsid w:val="00CE3AC7"/>
    <w:rsid w:val="00CE6DAF"/>
    <w:rsid w:val="00CF33A4"/>
    <w:rsid w:val="00CF7C26"/>
    <w:rsid w:val="00D042EE"/>
    <w:rsid w:val="00D171EF"/>
    <w:rsid w:val="00D1735D"/>
    <w:rsid w:val="00D17F77"/>
    <w:rsid w:val="00D20503"/>
    <w:rsid w:val="00D20CD7"/>
    <w:rsid w:val="00D247C5"/>
    <w:rsid w:val="00D32312"/>
    <w:rsid w:val="00D37BD6"/>
    <w:rsid w:val="00D44239"/>
    <w:rsid w:val="00D454A9"/>
    <w:rsid w:val="00D53483"/>
    <w:rsid w:val="00D54A1A"/>
    <w:rsid w:val="00D57BF8"/>
    <w:rsid w:val="00D6130D"/>
    <w:rsid w:val="00D83912"/>
    <w:rsid w:val="00D90114"/>
    <w:rsid w:val="00D915E2"/>
    <w:rsid w:val="00D91717"/>
    <w:rsid w:val="00DA3849"/>
    <w:rsid w:val="00DA7064"/>
    <w:rsid w:val="00DA788C"/>
    <w:rsid w:val="00DB4E58"/>
    <w:rsid w:val="00DB6F1C"/>
    <w:rsid w:val="00DC4F96"/>
    <w:rsid w:val="00DD4507"/>
    <w:rsid w:val="00DD46F5"/>
    <w:rsid w:val="00DD647C"/>
    <w:rsid w:val="00DF27A0"/>
    <w:rsid w:val="00DF4892"/>
    <w:rsid w:val="00E0079A"/>
    <w:rsid w:val="00E01CBD"/>
    <w:rsid w:val="00E10ACA"/>
    <w:rsid w:val="00E120EC"/>
    <w:rsid w:val="00E1336A"/>
    <w:rsid w:val="00E139A6"/>
    <w:rsid w:val="00E178C9"/>
    <w:rsid w:val="00E21036"/>
    <w:rsid w:val="00E21A75"/>
    <w:rsid w:val="00E25BB6"/>
    <w:rsid w:val="00E310D3"/>
    <w:rsid w:val="00E3396A"/>
    <w:rsid w:val="00E3585C"/>
    <w:rsid w:val="00E36E7C"/>
    <w:rsid w:val="00E43743"/>
    <w:rsid w:val="00E43D68"/>
    <w:rsid w:val="00E44239"/>
    <w:rsid w:val="00E4639A"/>
    <w:rsid w:val="00E47093"/>
    <w:rsid w:val="00E5432F"/>
    <w:rsid w:val="00E5678D"/>
    <w:rsid w:val="00E5712F"/>
    <w:rsid w:val="00E57592"/>
    <w:rsid w:val="00E60F07"/>
    <w:rsid w:val="00E64AD6"/>
    <w:rsid w:val="00E64C86"/>
    <w:rsid w:val="00E66CAD"/>
    <w:rsid w:val="00E714CD"/>
    <w:rsid w:val="00E812F3"/>
    <w:rsid w:val="00E82018"/>
    <w:rsid w:val="00E90222"/>
    <w:rsid w:val="00E91C77"/>
    <w:rsid w:val="00E92EE5"/>
    <w:rsid w:val="00E97086"/>
    <w:rsid w:val="00EA5955"/>
    <w:rsid w:val="00EA756F"/>
    <w:rsid w:val="00EA7CEC"/>
    <w:rsid w:val="00EB1DDF"/>
    <w:rsid w:val="00EB212C"/>
    <w:rsid w:val="00EB3F21"/>
    <w:rsid w:val="00EC2A1B"/>
    <w:rsid w:val="00ED42D7"/>
    <w:rsid w:val="00ED645E"/>
    <w:rsid w:val="00ED6D74"/>
    <w:rsid w:val="00EE1A3B"/>
    <w:rsid w:val="00EE774C"/>
    <w:rsid w:val="00EF43DF"/>
    <w:rsid w:val="00EF5408"/>
    <w:rsid w:val="00EF561B"/>
    <w:rsid w:val="00F02111"/>
    <w:rsid w:val="00F02988"/>
    <w:rsid w:val="00F1261F"/>
    <w:rsid w:val="00F147F8"/>
    <w:rsid w:val="00F147FC"/>
    <w:rsid w:val="00F22604"/>
    <w:rsid w:val="00F230AA"/>
    <w:rsid w:val="00F262A9"/>
    <w:rsid w:val="00F31B7E"/>
    <w:rsid w:val="00F33A05"/>
    <w:rsid w:val="00F40B46"/>
    <w:rsid w:val="00F45861"/>
    <w:rsid w:val="00F53362"/>
    <w:rsid w:val="00F56E3E"/>
    <w:rsid w:val="00F57914"/>
    <w:rsid w:val="00F61345"/>
    <w:rsid w:val="00F6577F"/>
    <w:rsid w:val="00F675A4"/>
    <w:rsid w:val="00F710CF"/>
    <w:rsid w:val="00F74C21"/>
    <w:rsid w:val="00F75205"/>
    <w:rsid w:val="00F82D78"/>
    <w:rsid w:val="00F9003D"/>
    <w:rsid w:val="00F955AB"/>
    <w:rsid w:val="00F96EC0"/>
    <w:rsid w:val="00FA2505"/>
    <w:rsid w:val="00FA3D67"/>
    <w:rsid w:val="00FB0286"/>
    <w:rsid w:val="00FB4A24"/>
    <w:rsid w:val="00FB62C7"/>
    <w:rsid w:val="00FB7666"/>
    <w:rsid w:val="00FC1C0E"/>
    <w:rsid w:val="00FC1C7A"/>
    <w:rsid w:val="00FC6C7B"/>
    <w:rsid w:val="00FE3D4E"/>
    <w:rsid w:val="00FF18C6"/>
    <w:rsid w:val="00FF322A"/>
    <w:rsid w:val="00FF386A"/>
    <w:rsid w:val="00FF55C8"/>
    <w:rsid w:val="00FF583B"/>
    <w:rsid w:val="00FF6ACF"/>
    <w:rsid w:val="00FF6FF6"/>
    <w:rsid w:val="01491013"/>
    <w:rsid w:val="0171252F"/>
    <w:rsid w:val="017A6C1F"/>
    <w:rsid w:val="01CB5351"/>
    <w:rsid w:val="01DB3C0C"/>
    <w:rsid w:val="021754E1"/>
    <w:rsid w:val="022D76F0"/>
    <w:rsid w:val="023314D0"/>
    <w:rsid w:val="02374313"/>
    <w:rsid w:val="02837A8E"/>
    <w:rsid w:val="02B94809"/>
    <w:rsid w:val="03584BB5"/>
    <w:rsid w:val="0385470E"/>
    <w:rsid w:val="04077699"/>
    <w:rsid w:val="04242022"/>
    <w:rsid w:val="04292EA4"/>
    <w:rsid w:val="04AC7A10"/>
    <w:rsid w:val="04BE78D9"/>
    <w:rsid w:val="04D851E0"/>
    <w:rsid w:val="057F1480"/>
    <w:rsid w:val="05AB6F6E"/>
    <w:rsid w:val="05B53762"/>
    <w:rsid w:val="064462BB"/>
    <w:rsid w:val="06936B38"/>
    <w:rsid w:val="069C136F"/>
    <w:rsid w:val="06D8236E"/>
    <w:rsid w:val="06E81445"/>
    <w:rsid w:val="06E965F2"/>
    <w:rsid w:val="073C031A"/>
    <w:rsid w:val="07476F80"/>
    <w:rsid w:val="07A01709"/>
    <w:rsid w:val="07BE13D3"/>
    <w:rsid w:val="07C30ABC"/>
    <w:rsid w:val="07E71D43"/>
    <w:rsid w:val="081D54C3"/>
    <w:rsid w:val="08736402"/>
    <w:rsid w:val="08816383"/>
    <w:rsid w:val="08E22514"/>
    <w:rsid w:val="0955296B"/>
    <w:rsid w:val="097A0134"/>
    <w:rsid w:val="09FF145B"/>
    <w:rsid w:val="0A5C39D2"/>
    <w:rsid w:val="0A6952D6"/>
    <w:rsid w:val="0A9B75DD"/>
    <w:rsid w:val="0ADF746F"/>
    <w:rsid w:val="0B152371"/>
    <w:rsid w:val="0B2D6D65"/>
    <w:rsid w:val="0BDD17B3"/>
    <w:rsid w:val="0BF41B74"/>
    <w:rsid w:val="0C651111"/>
    <w:rsid w:val="0C6F5159"/>
    <w:rsid w:val="0C87573A"/>
    <w:rsid w:val="0C9E33EB"/>
    <w:rsid w:val="0CB90E0D"/>
    <w:rsid w:val="0CEB57FA"/>
    <w:rsid w:val="0D3025A2"/>
    <w:rsid w:val="0D951262"/>
    <w:rsid w:val="0DFA619B"/>
    <w:rsid w:val="0DFC46CB"/>
    <w:rsid w:val="0E116799"/>
    <w:rsid w:val="0E41476D"/>
    <w:rsid w:val="0E657E9C"/>
    <w:rsid w:val="0E88350F"/>
    <w:rsid w:val="0E8D1CD1"/>
    <w:rsid w:val="0E9B402E"/>
    <w:rsid w:val="0F4D45AF"/>
    <w:rsid w:val="0F9F5D4A"/>
    <w:rsid w:val="10111F20"/>
    <w:rsid w:val="10CF3D6D"/>
    <w:rsid w:val="10D53D48"/>
    <w:rsid w:val="10FA311E"/>
    <w:rsid w:val="112F0E17"/>
    <w:rsid w:val="115158DB"/>
    <w:rsid w:val="116D168D"/>
    <w:rsid w:val="11897700"/>
    <w:rsid w:val="1193365B"/>
    <w:rsid w:val="11A806EF"/>
    <w:rsid w:val="11A9242B"/>
    <w:rsid w:val="11DB1452"/>
    <w:rsid w:val="11EF290C"/>
    <w:rsid w:val="120039B3"/>
    <w:rsid w:val="12093DAC"/>
    <w:rsid w:val="120C7922"/>
    <w:rsid w:val="129E521C"/>
    <w:rsid w:val="12B53642"/>
    <w:rsid w:val="13164CFA"/>
    <w:rsid w:val="132555AC"/>
    <w:rsid w:val="13352C33"/>
    <w:rsid w:val="133A609A"/>
    <w:rsid w:val="13EB2EAE"/>
    <w:rsid w:val="13FF424F"/>
    <w:rsid w:val="14290FD3"/>
    <w:rsid w:val="14305476"/>
    <w:rsid w:val="143B5DE6"/>
    <w:rsid w:val="149F766D"/>
    <w:rsid w:val="14D951A7"/>
    <w:rsid w:val="15201031"/>
    <w:rsid w:val="155640D4"/>
    <w:rsid w:val="159248A6"/>
    <w:rsid w:val="15B9717E"/>
    <w:rsid w:val="15EF7D2C"/>
    <w:rsid w:val="15FC102C"/>
    <w:rsid w:val="16426A7A"/>
    <w:rsid w:val="16B90511"/>
    <w:rsid w:val="1745660F"/>
    <w:rsid w:val="17574286"/>
    <w:rsid w:val="179331FA"/>
    <w:rsid w:val="17B9012A"/>
    <w:rsid w:val="17D36C43"/>
    <w:rsid w:val="17FD5116"/>
    <w:rsid w:val="182A1BCB"/>
    <w:rsid w:val="18691970"/>
    <w:rsid w:val="18E24393"/>
    <w:rsid w:val="192261FB"/>
    <w:rsid w:val="192C5B8F"/>
    <w:rsid w:val="192E52C4"/>
    <w:rsid w:val="195D358A"/>
    <w:rsid w:val="196C193E"/>
    <w:rsid w:val="197E3A5B"/>
    <w:rsid w:val="199D5489"/>
    <w:rsid w:val="1A4D435E"/>
    <w:rsid w:val="1A930E84"/>
    <w:rsid w:val="1B8E7111"/>
    <w:rsid w:val="1C475434"/>
    <w:rsid w:val="1C4C547B"/>
    <w:rsid w:val="1C531157"/>
    <w:rsid w:val="1C602BE9"/>
    <w:rsid w:val="1C806CB4"/>
    <w:rsid w:val="1C8708C7"/>
    <w:rsid w:val="1CBC2440"/>
    <w:rsid w:val="1CE13901"/>
    <w:rsid w:val="1D067E9C"/>
    <w:rsid w:val="1D7B36F2"/>
    <w:rsid w:val="1D933C48"/>
    <w:rsid w:val="1DA35FA7"/>
    <w:rsid w:val="1DAC2666"/>
    <w:rsid w:val="1DE52B2B"/>
    <w:rsid w:val="1DFD0D93"/>
    <w:rsid w:val="1E0132DA"/>
    <w:rsid w:val="1F685676"/>
    <w:rsid w:val="1FD4425F"/>
    <w:rsid w:val="1FD520DE"/>
    <w:rsid w:val="20B84802"/>
    <w:rsid w:val="20FE61C3"/>
    <w:rsid w:val="21264E3B"/>
    <w:rsid w:val="212D1F2D"/>
    <w:rsid w:val="21CD3D1F"/>
    <w:rsid w:val="21ED7429"/>
    <w:rsid w:val="2204202A"/>
    <w:rsid w:val="221C4BC6"/>
    <w:rsid w:val="229179DC"/>
    <w:rsid w:val="230B1FB8"/>
    <w:rsid w:val="232555D4"/>
    <w:rsid w:val="234B7498"/>
    <w:rsid w:val="234D7EA0"/>
    <w:rsid w:val="237162FF"/>
    <w:rsid w:val="23CD36CA"/>
    <w:rsid w:val="24326893"/>
    <w:rsid w:val="243F502B"/>
    <w:rsid w:val="24430300"/>
    <w:rsid w:val="247231DE"/>
    <w:rsid w:val="24DE16CE"/>
    <w:rsid w:val="24EA085F"/>
    <w:rsid w:val="25D8062D"/>
    <w:rsid w:val="261A5402"/>
    <w:rsid w:val="265B655E"/>
    <w:rsid w:val="26855A7B"/>
    <w:rsid w:val="26AE36D2"/>
    <w:rsid w:val="26C924D2"/>
    <w:rsid w:val="26DB1635"/>
    <w:rsid w:val="26DE7DFC"/>
    <w:rsid w:val="27126352"/>
    <w:rsid w:val="272465E7"/>
    <w:rsid w:val="273E04B8"/>
    <w:rsid w:val="27520569"/>
    <w:rsid w:val="27A105C2"/>
    <w:rsid w:val="27AB268B"/>
    <w:rsid w:val="27AC6B92"/>
    <w:rsid w:val="27B513E3"/>
    <w:rsid w:val="27CD7D61"/>
    <w:rsid w:val="27DA2557"/>
    <w:rsid w:val="28786A43"/>
    <w:rsid w:val="28A87937"/>
    <w:rsid w:val="28B1264F"/>
    <w:rsid w:val="2903487B"/>
    <w:rsid w:val="290D7C84"/>
    <w:rsid w:val="2941219C"/>
    <w:rsid w:val="29606673"/>
    <w:rsid w:val="29871586"/>
    <w:rsid w:val="29A96E56"/>
    <w:rsid w:val="2A2B228D"/>
    <w:rsid w:val="2ADD2EAE"/>
    <w:rsid w:val="2B5C2086"/>
    <w:rsid w:val="2B66635B"/>
    <w:rsid w:val="2BC64F92"/>
    <w:rsid w:val="2BF5207C"/>
    <w:rsid w:val="2C320662"/>
    <w:rsid w:val="2C412DE7"/>
    <w:rsid w:val="2C59000B"/>
    <w:rsid w:val="2C7467EF"/>
    <w:rsid w:val="2C7B6B9D"/>
    <w:rsid w:val="2C81331F"/>
    <w:rsid w:val="2D190AF2"/>
    <w:rsid w:val="2D8C278B"/>
    <w:rsid w:val="2D9D7DE6"/>
    <w:rsid w:val="2DB37DE2"/>
    <w:rsid w:val="2DC760FF"/>
    <w:rsid w:val="2DDC151C"/>
    <w:rsid w:val="2E910BE6"/>
    <w:rsid w:val="2EE62C5E"/>
    <w:rsid w:val="2F533513"/>
    <w:rsid w:val="2FA05454"/>
    <w:rsid w:val="2FB23058"/>
    <w:rsid w:val="2FC37FD7"/>
    <w:rsid w:val="30070FAA"/>
    <w:rsid w:val="30217B9B"/>
    <w:rsid w:val="302632D0"/>
    <w:rsid w:val="30502F81"/>
    <w:rsid w:val="306F01F6"/>
    <w:rsid w:val="309557D4"/>
    <w:rsid w:val="30E55016"/>
    <w:rsid w:val="3117297C"/>
    <w:rsid w:val="31405C16"/>
    <w:rsid w:val="315627BD"/>
    <w:rsid w:val="31651380"/>
    <w:rsid w:val="325D181D"/>
    <w:rsid w:val="328D099E"/>
    <w:rsid w:val="329F45FF"/>
    <w:rsid w:val="32A16400"/>
    <w:rsid w:val="32C9139A"/>
    <w:rsid w:val="32D5562D"/>
    <w:rsid w:val="32F73833"/>
    <w:rsid w:val="332E0BFD"/>
    <w:rsid w:val="33B3352A"/>
    <w:rsid w:val="33B54429"/>
    <w:rsid w:val="33FE388A"/>
    <w:rsid w:val="340620D4"/>
    <w:rsid w:val="34177A59"/>
    <w:rsid w:val="34250B58"/>
    <w:rsid w:val="34574276"/>
    <w:rsid w:val="345B6DC3"/>
    <w:rsid w:val="34780893"/>
    <w:rsid w:val="34827352"/>
    <w:rsid w:val="34F65FDF"/>
    <w:rsid w:val="35464958"/>
    <w:rsid w:val="3597217F"/>
    <w:rsid w:val="35D72DCF"/>
    <w:rsid w:val="35EE0151"/>
    <w:rsid w:val="36146BCD"/>
    <w:rsid w:val="36A80AA6"/>
    <w:rsid w:val="36AC0DD8"/>
    <w:rsid w:val="36B45FB9"/>
    <w:rsid w:val="36BD43BE"/>
    <w:rsid w:val="36F72913"/>
    <w:rsid w:val="37007D35"/>
    <w:rsid w:val="372B14D5"/>
    <w:rsid w:val="3736413A"/>
    <w:rsid w:val="3746041C"/>
    <w:rsid w:val="37D22A78"/>
    <w:rsid w:val="38214023"/>
    <w:rsid w:val="38215954"/>
    <w:rsid w:val="386B3874"/>
    <w:rsid w:val="38EC5C66"/>
    <w:rsid w:val="39625C3B"/>
    <w:rsid w:val="398858C0"/>
    <w:rsid w:val="3A221D37"/>
    <w:rsid w:val="3A64172A"/>
    <w:rsid w:val="3AA71B4C"/>
    <w:rsid w:val="3AE40459"/>
    <w:rsid w:val="3AF24BBE"/>
    <w:rsid w:val="3B003337"/>
    <w:rsid w:val="3B0761D3"/>
    <w:rsid w:val="3B4D052A"/>
    <w:rsid w:val="3B76158F"/>
    <w:rsid w:val="3BAA3E9F"/>
    <w:rsid w:val="3BDC5C5C"/>
    <w:rsid w:val="3BE629C3"/>
    <w:rsid w:val="3C0D5B43"/>
    <w:rsid w:val="3C714FB3"/>
    <w:rsid w:val="3C924313"/>
    <w:rsid w:val="3CC547D5"/>
    <w:rsid w:val="3CF351BB"/>
    <w:rsid w:val="3D135F98"/>
    <w:rsid w:val="3D8519FE"/>
    <w:rsid w:val="3DA62A3D"/>
    <w:rsid w:val="3DCA6354"/>
    <w:rsid w:val="3DD56D03"/>
    <w:rsid w:val="3E17264A"/>
    <w:rsid w:val="3E3501A5"/>
    <w:rsid w:val="3E6409BC"/>
    <w:rsid w:val="3EA108BB"/>
    <w:rsid w:val="3F261EC1"/>
    <w:rsid w:val="3F7972F9"/>
    <w:rsid w:val="3FB44EB8"/>
    <w:rsid w:val="3FB52DE8"/>
    <w:rsid w:val="403F46E4"/>
    <w:rsid w:val="405D6AC5"/>
    <w:rsid w:val="407B7613"/>
    <w:rsid w:val="40CF5BD7"/>
    <w:rsid w:val="40D043A1"/>
    <w:rsid w:val="41014376"/>
    <w:rsid w:val="41186F6C"/>
    <w:rsid w:val="412F079D"/>
    <w:rsid w:val="418A4F7C"/>
    <w:rsid w:val="42BE6F23"/>
    <w:rsid w:val="430D19A8"/>
    <w:rsid w:val="43184AC1"/>
    <w:rsid w:val="43DE5537"/>
    <w:rsid w:val="43E06111"/>
    <w:rsid w:val="43E4120F"/>
    <w:rsid w:val="43FA1895"/>
    <w:rsid w:val="44346BA3"/>
    <w:rsid w:val="44786F87"/>
    <w:rsid w:val="45145B55"/>
    <w:rsid w:val="45745C18"/>
    <w:rsid w:val="45E7631A"/>
    <w:rsid w:val="460D6123"/>
    <w:rsid w:val="46BA7630"/>
    <w:rsid w:val="470C548E"/>
    <w:rsid w:val="47511016"/>
    <w:rsid w:val="475F1621"/>
    <w:rsid w:val="47862E13"/>
    <w:rsid w:val="47BE3EEB"/>
    <w:rsid w:val="47E76F3F"/>
    <w:rsid w:val="48481676"/>
    <w:rsid w:val="48867986"/>
    <w:rsid w:val="488E68CB"/>
    <w:rsid w:val="48AA03DE"/>
    <w:rsid w:val="49290568"/>
    <w:rsid w:val="49775520"/>
    <w:rsid w:val="49C361D0"/>
    <w:rsid w:val="49DB45B3"/>
    <w:rsid w:val="49E354FE"/>
    <w:rsid w:val="4AAE7C41"/>
    <w:rsid w:val="4AFB2888"/>
    <w:rsid w:val="4B4B04D7"/>
    <w:rsid w:val="4B6831EA"/>
    <w:rsid w:val="4B6D02F8"/>
    <w:rsid w:val="4BC465BC"/>
    <w:rsid w:val="4C112F55"/>
    <w:rsid w:val="4C2A11AE"/>
    <w:rsid w:val="4CC75232"/>
    <w:rsid w:val="4CDB6D4F"/>
    <w:rsid w:val="4D0965A1"/>
    <w:rsid w:val="4D1A4170"/>
    <w:rsid w:val="4D3479C1"/>
    <w:rsid w:val="4D5F34AB"/>
    <w:rsid w:val="4D6619B4"/>
    <w:rsid w:val="4D94005A"/>
    <w:rsid w:val="4DB0032A"/>
    <w:rsid w:val="4DC35A8B"/>
    <w:rsid w:val="4DDE769D"/>
    <w:rsid w:val="4E6073B5"/>
    <w:rsid w:val="4E6639EC"/>
    <w:rsid w:val="4F12003A"/>
    <w:rsid w:val="4F217A17"/>
    <w:rsid w:val="4FD13DF9"/>
    <w:rsid w:val="502D13B8"/>
    <w:rsid w:val="5035589A"/>
    <w:rsid w:val="504E320A"/>
    <w:rsid w:val="50DB3CDD"/>
    <w:rsid w:val="510B11E4"/>
    <w:rsid w:val="514555FA"/>
    <w:rsid w:val="51961DA5"/>
    <w:rsid w:val="51C52C52"/>
    <w:rsid w:val="51F46CC8"/>
    <w:rsid w:val="52425A0D"/>
    <w:rsid w:val="52A70153"/>
    <w:rsid w:val="52DE5C96"/>
    <w:rsid w:val="53083BD5"/>
    <w:rsid w:val="5332308A"/>
    <w:rsid w:val="533271E5"/>
    <w:rsid w:val="533A1DF0"/>
    <w:rsid w:val="53841FA3"/>
    <w:rsid w:val="53AC59C8"/>
    <w:rsid w:val="53E92024"/>
    <w:rsid w:val="541C2ED9"/>
    <w:rsid w:val="543876AA"/>
    <w:rsid w:val="544A6B29"/>
    <w:rsid w:val="54563C84"/>
    <w:rsid w:val="54765E59"/>
    <w:rsid w:val="54807A82"/>
    <w:rsid w:val="54B14E2B"/>
    <w:rsid w:val="54BD0EDC"/>
    <w:rsid w:val="54CF3D71"/>
    <w:rsid w:val="54E51ECB"/>
    <w:rsid w:val="54F0445B"/>
    <w:rsid w:val="555851F9"/>
    <w:rsid w:val="55AB3791"/>
    <w:rsid w:val="55AD1BBA"/>
    <w:rsid w:val="55C22E18"/>
    <w:rsid w:val="55FF6990"/>
    <w:rsid w:val="567C5DAD"/>
    <w:rsid w:val="56A27FCB"/>
    <w:rsid w:val="56AD176F"/>
    <w:rsid w:val="56C46EF3"/>
    <w:rsid w:val="56E02DDF"/>
    <w:rsid w:val="57B2283B"/>
    <w:rsid w:val="57E5323A"/>
    <w:rsid w:val="57E8145A"/>
    <w:rsid w:val="58084ED5"/>
    <w:rsid w:val="586D6898"/>
    <w:rsid w:val="587A7438"/>
    <w:rsid w:val="58B07653"/>
    <w:rsid w:val="593044E2"/>
    <w:rsid w:val="594A28F4"/>
    <w:rsid w:val="599051C3"/>
    <w:rsid w:val="59CE1323"/>
    <w:rsid w:val="59D055C5"/>
    <w:rsid w:val="59F27929"/>
    <w:rsid w:val="59F30E08"/>
    <w:rsid w:val="59F4746E"/>
    <w:rsid w:val="5A24266A"/>
    <w:rsid w:val="5A2905D1"/>
    <w:rsid w:val="5B1C1EA8"/>
    <w:rsid w:val="5C223BD1"/>
    <w:rsid w:val="5C895AFF"/>
    <w:rsid w:val="5C964B72"/>
    <w:rsid w:val="5CA92579"/>
    <w:rsid w:val="5CCB3FC3"/>
    <w:rsid w:val="5D254CED"/>
    <w:rsid w:val="5D855C7F"/>
    <w:rsid w:val="5D876BC0"/>
    <w:rsid w:val="5DB60EAB"/>
    <w:rsid w:val="5E2940A4"/>
    <w:rsid w:val="5E9A059B"/>
    <w:rsid w:val="5EC56F5B"/>
    <w:rsid w:val="5F202B31"/>
    <w:rsid w:val="5FC1314A"/>
    <w:rsid w:val="5FCE588F"/>
    <w:rsid w:val="5FE77986"/>
    <w:rsid w:val="600A44BA"/>
    <w:rsid w:val="60243387"/>
    <w:rsid w:val="607D17FE"/>
    <w:rsid w:val="60AE3AEB"/>
    <w:rsid w:val="60C8363F"/>
    <w:rsid w:val="60D774FA"/>
    <w:rsid w:val="618073E7"/>
    <w:rsid w:val="618E17DE"/>
    <w:rsid w:val="61B547FD"/>
    <w:rsid w:val="61B857F2"/>
    <w:rsid w:val="61FF778D"/>
    <w:rsid w:val="620B7BDA"/>
    <w:rsid w:val="62270C34"/>
    <w:rsid w:val="627D73D9"/>
    <w:rsid w:val="62D81870"/>
    <w:rsid w:val="63265864"/>
    <w:rsid w:val="63D829DF"/>
    <w:rsid w:val="64147719"/>
    <w:rsid w:val="642C048D"/>
    <w:rsid w:val="643C2BF5"/>
    <w:rsid w:val="645C70E2"/>
    <w:rsid w:val="650F5318"/>
    <w:rsid w:val="651D3475"/>
    <w:rsid w:val="65735A6B"/>
    <w:rsid w:val="65A14ECC"/>
    <w:rsid w:val="66E474AB"/>
    <w:rsid w:val="6707373C"/>
    <w:rsid w:val="67362A14"/>
    <w:rsid w:val="674C32B2"/>
    <w:rsid w:val="675A26C9"/>
    <w:rsid w:val="6763663F"/>
    <w:rsid w:val="676C0A9B"/>
    <w:rsid w:val="6781574F"/>
    <w:rsid w:val="67DF0612"/>
    <w:rsid w:val="67E91AC4"/>
    <w:rsid w:val="67FA322D"/>
    <w:rsid w:val="67FE13B7"/>
    <w:rsid w:val="681655B6"/>
    <w:rsid w:val="68243DC3"/>
    <w:rsid w:val="682C0811"/>
    <w:rsid w:val="682D4AF8"/>
    <w:rsid w:val="68372696"/>
    <w:rsid w:val="689071AB"/>
    <w:rsid w:val="68BE1FA2"/>
    <w:rsid w:val="68E03712"/>
    <w:rsid w:val="690D7797"/>
    <w:rsid w:val="690E56D2"/>
    <w:rsid w:val="6926790F"/>
    <w:rsid w:val="694815AC"/>
    <w:rsid w:val="697274D2"/>
    <w:rsid w:val="69E377C3"/>
    <w:rsid w:val="6A5447CF"/>
    <w:rsid w:val="6A6F7888"/>
    <w:rsid w:val="6AA7728B"/>
    <w:rsid w:val="6AEF5A6E"/>
    <w:rsid w:val="6AF155A7"/>
    <w:rsid w:val="6B52288F"/>
    <w:rsid w:val="6B594AC1"/>
    <w:rsid w:val="6B8775B2"/>
    <w:rsid w:val="6C0C262E"/>
    <w:rsid w:val="6CE466CE"/>
    <w:rsid w:val="6D66470B"/>
    <w:rsid w:val="6DBE7464"/>
    <w:rsid w:val="6DE76DC0"/>
    <w:rsid w:val="6E200E45"/>
    <w:rsid w:val="6E6E7A9A"/>
    <w:rsid w:val="6F0E35C4"/>
    <w:rsid w:val="6F6B446E"/>
    <w:rsid w:val="6F8E5D6A"/>
    <w:rsid w:val="70662046"/>
    <w:rsid w:val="709835A9"/>
    <w:rsid w:val="70B07975"/>
    <w:rsid w:val="70C020F2"/>
    <w:rsid w:val="70DB489C"/>
    <w:rsid w:val="70F2008F"/>
    <w:rsid w:val="710C10D8"/>
    <w:rsid w:val="71F176D3"/>
    <w:rsid w:val="722D73A1"/>
    <w:rsid w:val="72390D64"/>
    <w:rsid w:val="72412004"/>
    <w:rsid w:val="72835F13"/>
    <w:rsid w:val="72951726"/>
    <w:rsid w:val="72B00C58"/>
    <w:rsid w:val="72C83D87"/>
    <w:rsid w:val="72DE6B72"/>
    <w:rsid w:val="72E152AF"/>
    <w:rsid w:val="72F01724"/>
    <w:rsid w:val="72F076A0"/>
    <w:rsid w:val="73000789"/>
    <w:rsid w:val="731709D8"/>
    <w:rsid w:val="736E4215"/>
    <w:rsid w:val="7377177D"/>
    <w:rsid w:val="73A822DE"/>
    <w:rsid w:val="742D7E2F"/>
    <w:rsid w:val="742F23E0"/>
    <w:rsid w:val="74810E95"/>
    <w:rsid w:val="749F5105"/>
    <w:rsid w:val="74B84AD7"/>
    <w:rsid w:val="74CE5F6E"/>
    <w:rsid w:val="74D2728A"/>
    <w:rsid w:val="74ED78FE"/>
    <w:rsid w:val="74F66D41"/>
    <w:rsid w:val="752642B9"/>
    <w:rsid w:val="75524D8F"/>
    <w:rsid w:val="75775837"/>
    <w:rsid w:val="763D26B6"/>
    <w:rsid w:val="767054B0"/>
    <w:rsid w:val="76865A89"/>
    <w:rsid w:val="768C5514"/>
    <w:rsid w:val="769D785C"/>
    <w:rsid w:val="771E683E"/>
    <w:rsid w:val="771F3831"/>
    <w:rsid w:val="77B60EC4"/>
    <w:rsid w:val="78237F7C"/>
    <w:rsid w:val="7856468A"/>
    <w:rsid w:val="788033EA"/>
    <w:rsid w:val="7899534C"/>
    <w:rsid w:val="78B118D8"/>
    <w:rsid w:val="78B8066F"/>
    <w:rsid w:val="78E376C9"/>
    <w:rsid w:val="798542C0"/>
    <w:rsid w:val="798D0470"/>
    <w:rsid w:val="7A361543"/>
    <w:rsid w:val="7A4C7FFB"/>
    <w:rsid w:val="7A652D60"/>
    <w:rsid w:val="7B66423D"/>
    <w:rsid w:val="7BA617AF"/>
    <w:rsid w:val="7BEB4A4B"/>
    <w:rsid w:val="7BED5D34"/>
    <w:rsid w:val="7C720DB9"/>
    <w:rsid w:val="7CB317E2"/>
    <w:rsid w:val="7CCD6A2B"/>
    <w:rsid w:val="7D0B73FD"/>
    <w:rsid w:val="7D0E548D"/>
    <w:rsid w:val="7D4F5AF6"/>
    <w:rsid w:val="7D6D4771"/>
    <w:rsid w:val="7E0D2DFD"/>
    <w:rsid w:val="7E331AC9"/>
    <w:rsid w:val="7E56337C"/>
    <w:rsid w:val="7EB663FB"/>
    <w:rsid w:val="7EBD3836"/>
    <w:rsid w:val="7ED65C06"/>
    <w:rsid w:val="7EFB75C5"/>
    <w:rsid w:val="7F6C75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1"/>
    <w:pPr>
      <w:ind w:left="759"/>
      <w:outlineLvl w:val="0"/>
    </w:pPr>
    <w:rPr>
      <w:rFonts w:ascii="楷体" w:hAnsi="楷体" w:eastAsia="楷体"/>
      <w:b/>
      <w:bCs/>
      <w:sz w:val="32"/>
      <w:szCs w:val="32"/>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3"/>
    <w:basedOn w:val="1"/>
    <w:link w:val="15"/>
    <w:unhideWhenUsed/>
    <w:qFormat/>
    <w:uiPriority w:val="99"/>
    <w:pPr>
      <w:spacing w:after="120"/>
    </w:pPr>
    <w:rPr>
      <w:sz w:val="16"/>
      <w:szCs w:val="16"/>
    </w:rPr>
  </w:style>
  <w:style w:type="paragraph" w:styleId="5">
    <w:name w:val="Body Text"/>
    <w:basedOn w:val="1"/>
    <w:qFormat/>
    <w:uiPriority w:val="1"/>
    <w:pPr>
      <w:spacing w:before="31"/>
      <w:ind w:left="118"/>
    </w:pPr>
    <w:rPr>
      <w:rFonts w:ascii="仿宋" w:hAnsi="仿宋" w:eastAsia="仿宋"/>
      <w:sz w:val="32"/>
      <w:szCs w:val="32"/>
    </w:rPr>
  </w:style>
  <w:style w:type="paragraph" w:styleId="6">
    <w:name w:val="Balloon Text"/>
    <w:basedOn w:val="1"/>
    <w:link w:val="16"/>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rPr>
  </w:style>
  <w:style w:type="character" w:styleId="12">
    <w:name w:val="Strong"/>
    <w:basedOn w:val="11"/>
    <w:qFormat/>
    <w:uiPriority w:val="22"/>
    <w:rPr>
      <w:b/>
    </w:rPr>
  </w:style>
  <w:style w:type="character" w:styleId="13">
    <w:name w:val="page number"/>
    <w:basedOn w:val="11"/>
    <w:qFormat/>
    <w:uiPriority w:val="0"/>
  </w:style>
  <w:style w:type="character" w:styleId="14">
    <w:name w:val="Hyperlink"/>
    <w:unhideWhenUsed/>
    <w:qFormat/>
    <w:uiPriority w:val="99"/>
    <w:rPr>
      <w:color w:val="0000FF"/>
      <w:u w:val="single"/>
    </w:rPr>
  </w:style>
  <w:style w:type="character" w:customStyle="1" w:styleId="15">
    <w:name w:val="正文文本 3 字符"/>
    <w:basedOn w:val="11"/>
    <w:link w:val="4"/>
    <w:qFormat/>
    <w:uiPriority w:val="99"/>
    <w:rPr>
      <w:rFonts w:ascii="Times New Roman" w:hAnsi="Times New Roman" w:eastAsia="宋体" w:cs="Times New Roman"/>
      <w:sz w:val="16"/>
      <w:szCs w:val="16"/>
    </w:rPr>
  </w:style>
  <w:style w:type="character" w:customStyle="1" w:styleId="16">
    <w:name w:val="批注框文本 字符"/>
    <w:basedOn w:val="11"/>
    <w:link w:val="6"/>
    <w:semiHidden/>
    <w:qFormat/>
    <w:uiPriority w:val="99"/>
    <w:rPr>
      <w:rFonts w:ascii="Times New Roman" w:hAnsi="Times New Roman" w:eastAsia="宋体" w:cs="Times New Roman"/>
      <w:sz w:val="18"/>
      <w:szCs w:val="18"/>
    </w:rPr>
  </w:style>
  <w:style w:type="paragraph" w:customStyle="1" w:styleId="17">
    <w:name w:val="Char Char9 Char Char"/>
    <w:basedOn w:val="1"/>
    <w:qFormat/>
    <w:uiPriority w:val="0"/>
    <w:rPr>
      <w:rFonts w:ascii="仿宋_GB2312" w:eastAsia="仿宋_GB2312"/>
      <w:b/>
      <w:sz w:val="32"/>
      <w:szCs w:val="32"/>
    </w:rPr>
  </w:style>
  <w:style w:type="character" w:customStyle="1" w:styleId="18">
    <w:name w:val="页眉 字符"/>
    <w:basedOn w:val="11"/>
    <w:link w:val="8"/>
    <w:qFormat/>
    <w:uiPriority w:val="0"/>
    <w:rPr>
      <w:rFonts w:ascii="Times New Roman" w:hAnsi="Times New Roman" w:eastAsia="宋体" w:cs="Times New Roman"/>
      <w:sz w:val="18"/>
      <w:szCs w:val="18"/>
    </w:rPr>
  </w:style>
  <w:style w:type="character" w:customStyle="1" w:styleId="19">
    <w:name w:val="页脚 字符"/>
    <w:basedOn w:val="11"/>
    <w:link w:val="7"/>
    <w:qFormat/>
    <w:uiPriority w:val="99"/>
    <w:rPr>
      <w:rFonts w:ascii="Times New Roman" w:hAnsi="Times New Roman" w:eastAsia="宋体" w:cs="Times New Roman"/>
      <w:sz w:val="18"/>
      <w:szCs w:val="18"/>
    </w:rPr>
  </w:style>
  <w:style w:type="paragraph" w:customStyle="1" w:styleId="20">
    <w:name w:val="Table Paragraph"/>
    <w:qFormat/>
    <w:uiPriority w:val="1"/>
    <w:pPr>
      <w:widowControl w:val="0"/>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781efc08-52d0-4cf0-a25a-04237d3990f4</errorID>
      <errorWord>增强“四个意识”，</errorWord>
      <group>L1_Word</group>
      <groupName>字词问题</groupName>
      <ability>L2_Typo</ability>
      <abilityName>字词错误</abilityName>
      <candidateList>
        <item>增强“四个意识”、</item>
      </candidateList>
      <explain/>
      <paraID>57578867</paraID>
      <start>137</start>
      <end>146</end>
      <status>ignored</status>
      <modifiedWord/>
      <trackRevisions>false</trackRevisions>
    </reviewItem>
    <reviewItem>
      <errorID>2557eea2-f7ad-4d4d-bef9-f00bc5d142ea</errorID>
      <errorWord>坚定“四个自信”，</errorWord>
      <group>L1_Punc</group>
      <groupName>标点问题</groupName>
      <ability>L2_Punc</ability>
      <abilityName>标点符号检查</abilityName>
      <candidateList>
        <item>坚定“四个自信”、</item>
      </candidateList>
      <explain/>
      <paraID>57578867</paraID>
      <start>146</start>
      <end>155</end>
      <status>ignored</status>
      <modifiedWord/>
      <trackRevisions>false</trackRevisions>
    </reviewItem>
    <reviewItem>
      <errorID>fc01aefd-db65-49d9-a4ed-0bb36e78b1fe</errorID>
      <errorWord>详实</errorWord>
      <group>L1_Word</group>
      <groupName>字词问题</groupName>
      <ability>L2_Typo</ability>
      <abilityName>字词错误</abilityName>
      <candidateList>
        <item>翔实</item>
      </candidateList>
      <explain/>
      <paraID>5D1261F6</paraID>
      <start>5</start>
      <end>7</end>
      <status>unmodified</status>
      <modifiedWord/>
      <trackRevisions>false</trackRevisions>
    </reviewItem>
    <reviewItem>
      <errorID>7fa1ffaa-d505-4228-a901-800efa001b3c</errorID>
      <errorWord>理论联系实践</errorWord>
      <group>L1_Word</group>
      <groupName>字词问题</groupName>
      <ability>L2_Typo</ability>
      <abilityName>字词错误</abilityName>
      <candidateList>
        <item>理论联系实际</item>
      </candidateList>
      <explain/>
      <paraID>66E54568</paraID>
      <start>49</start>
      <end>55</end>
      <status>unmodified</status>
      <modifiedWord/>
      <trackRevisions>false</trackRevisions>
    </reviewItem>
    <reviewItem>
      <errorID>275361fe-3edd-4d5f-9e3a-e55dfa889c53</errorID>
      <errorWord>:</errorWord>
      <group>L1_Format</group>
      <groupName>格式问题</groupName>
      <ability>L2_HalfPunc</ability>
      <abilityName>全半角检查</abilityName>
      <candidateList>
        <item>：</item>
      </candidateList>
      <explain>文本全半角错误。</explain>
      <paraID>6FDB7263</paraID>
      <start>25</start>
      <end>26</end>
      <status>modified</status>
      <modifiedWord>：</modifiedWord>
      <trackRevisions>false</trackRevisions>
    </reviewItem>
    <reviewItem>
      <errorID>24243263-d44c-4282-8dbe-70b4d2e6f8d8</errorID>
      <errorWord>;</errorWord>
      <group>L1_Format</group>
      <groupName>格式问题</groupName>
      <ability>L2_HalfPunc</ability>
      <abilityName>全半角检查</abilityName>
      <candidateList>
        <item>；</item>
      </candidateList>
      <explain>文本全半角错误。</explain>
      <paraID>6FDB7263</paraID>
      <start>70</start>
      <end>71</end>
      <status>modified</status>
      <modifiedWord>；</modifiedWord>
      <trackRevisions>false</trackRevisions>
    </reviewItem>
    <reviewItem>
      <errorID>25ec41b5-f41d-4c98-8e8f-1b6d73c201b8</errorID>
      <errorWord>;</errorWord>
      <group>L1_Format</group>
      <groupName>格式问题</groupName>
      <ability>L2_HalfPunc</ability>
      <abilityName>全半角检查</abilityName>
      <candidateList>
        <item>；</item>
      </candidateList>
      <explain>文本全半角错误。</explain>
      <paraID>6FDB7263</paraID>
      <start>111</start>
      <end>112</end>
      <status>modified</status>
      <modifiedWord>；</modifiedWord>
      <trackRevisions>false</trackRevisions>
    </reviewItem>
    <reviewItem>
      <errorID>b43205fd-127b-4355-9500-0a22247e3ea9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4BDDD95B</paraID>
      <start>0</start>
      <end>2</end>
      <status>modified</status>
      <modifiedWord>2.</modifiedWord>
      <trackRevisions>false</trackRevisions>
    </reviewItem>
    <reviewItem>
      <errorID>b56ad8f7-92ce-412c-9928-e06223e9918d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3A609DA5</paraID>
      <start>0</start>
      <end>2</end>
      <status>modified</status>
      <modifiedWord>3.</modifiedWord>
      <trackRevisions>false</trackRevisions>
    </reviewItem>
    <reviewItem>
      <errorID>3d2c512c-2253-4939-b228-494956c29e87</errorID>
      <errorWord>(</errorWord>
      <group>L1_Format</group>
      <groupName>格式问题</groupName>
      <ability>L2_HalfPunc</ability>
      <abilityName>全半角检查</abilityName>
      <candidateList>
        <item>（</item>
      </candidateList>
      <explain>文本全半角错误。</explain>
      <paraID>494ADA34</paraID>
      <start>0</start>
      <end>1</end>
      <status>modified</status>
      <modifiedWord>（</modifiedWord>
      <trackRevisions>false</trackRevisions>
    </reviewItem>
    <reviewItem>
      <errorID>4ce508d9-70d1-44ea-a918-338f1b5240da</errorID>
      <errorWord>)</errorWord>
      <group>L1_Format</group>
      <groupName>格式问题</groupName>
      <ability>L2_HalfPunc</ability>
      <abilityName>全半角检查</abilityName>
      <candidateList>
        <item>）</item>
      </candidateList>
      <explain>文本全半角错误。</explain>
      <paraID>494ADA34</paraID>
      <start>6</start>
      <end>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4ec1817-f027-4733-92ca-63805178190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4169</Words>
  <Characters>4443</Characters>
  <Lines>55</Lines>
  <Paragraphs>15</Paragraphs>
  <TotalTime>87</TotalTime>
  <ScaleCrop>false</ScaleCrop>
  <LinksUpToDate>false</LinksUpToDate>
  <CharactersWithSpaces>4633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2018-02-28T02:24:00Z</dcterms:created>
  <dc:creator>2012</dc:creator>
  <cp:lastModifiedBy>李东周</cp:lastModifiedBy>
  <cp:lastPrinted>2026-03-29T10:57:00Z</cp:lastPrinted>
  <dcterms:modified xsi:type="dcterms:W3CDTF">2026-04-01T11:27:04Z</dcterms:modified>
  <cp:revision>1475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9E076FE3622F4CE1B30BEBC465B0EBA0_13</vt:lpwstr>
  </property>
  <property fmtid="{D5CDD505-2E9C-101B-9397-08002B2CF9AE}" pid="4" name="KSOTemplateDocerSaveRecord">
    <vt:lpwstr>eyJoZGlkIjoiNDI1NGQ4MDY4NjMxYWVlMzc3ODM2NDE0MmU1ODUxYzYiLCJ1c2VySWQiOiIxMjA3MjQwNzgwIn0=</vt:lpwstr>
  </property>
</Properties>
</file>