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50" w:tblpY="14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0"/>
        <w:gridCol w:w="251"/>
        <w:gridCol w:w="1114"/>
        <w:gridCol w:w="300"/>
        <w:gridCol w:w="534"/>
        <w:gridCol w:w="726"/>
        <w:gridCol w:w="699"/>
        <w:gridCol w:w="150"/>
        <w:gridCol w:w="1521"/>
        <w:gridCol w:w="446"/>
        <w:gridCol w:w="496"/>
        <w:gridCol w:w="543"/>
        <w:gridCol w:w="907"/>
        <w:gridCol w:w="1039"/>
      </w:tblGrid>
      <w:tr w14:paraId="2D78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4" w:type="dxa"/>
            <w:gridSpan w:val="3"/>
            <w:vAlign w:val="center"/>
          </w:tcPr>
          <w:p w14:paraId="78F7F1B2">
            <w:pPr>
              <w:jc w:val="center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ascii="华文中宋" w:hAnsi="华文中宋" w:eastAsia="华文中宋" w:cs="华文中宋"/>
                <w:spacing w:val="-1"/>
                <w:sz w:val="28"/>
                <w:szCs w:val="28"/>
              </w:rPr>
              <w:t>作品标题</w:t>
            </w:r>
          </w:p>
        </w:tc>
        <w:tc>
          <w:tcPr>
            <w:tcW w:w="3523" w:type="dxa"/>
            <w:gridSpan w:val="6"/>
            <w:vAlign w:val="center"/>
          </w:tcPr>
          <w:p w14:paraId="24086F19">
            <w:pPr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vertAlign w:val="baseline"/>
              </w:rPr>
              <w:t>“来吧，拉瓦锡！”</w:t>
            </w:r>
          </w:p>
        </w:tc>
        <w:tc>
          <w:tcPr>
            <w:tcW w:w="1967" w:type="dxa"/>
            <w:gridSpan w:val="2"/>
            <w:vAlign w:val="center"/>
          </w:tcPr>
          <w:p w14:paraId="1ECEA67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8"/>
                <w:szCs w:val="28"/>
                <w:lang w:val="en-US" w:eastAsia="zh-CN"/>
              </w:rPr>
              <w:t>体 裁</w:t>
            </w:r>
          </w:p>
        </w:tc>
        <w:tc>
          <w:tcPr>
            <w:tcW w:w="2985" w:type="dxa"/>
            <w:gridSpan w:val="4"/>
            <w:vAlign w:val="center"/>
          </w:tcPr>
          <w:p w14:paraId="7F3F72FA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国际传播（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通讯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 w14:paraId="7B687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4" w:type="dxa"/>
            <w:gridSpan w:val="3"/>
            <w:vAlign w:val="center"/>
          </w:tcPr>
          <w:p w14:paraId="635FA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  者</w:t>
            </w:r>
          </w:p>
          <w:p w14:paraId="36F43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（主创人员）</w:t>
            </w:r>
          </w:p>
        </w:tc>
        <w:tc>
          <w:tcPr>
            <w:tcW w:w="3523" w:type="dxa"/>
            <w:gridSpan w:val="6"/>
            <w:vAlign w:val="center"/>
          </w:tcPr>
          <w:p w14:paraId="2CD4F8E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李东周</w:t>
            </w:r>
          </w:p>
        </w:tc>
        <w:tc>
          <w:tcPr>
            <w:tcW w:w="1967" w:type="dxa"/>
            <w:gridSpan w:val="2"/>
            <w:vAlign w:val="center"/>
          </w:tcPr>
          <w:p w14:paraId="2D76F41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编  辑</w:t>
            </w:r>
          </w:p>
        </w:tc>
        <w:tc>
          <w:tcPr>
            <w:tcW w:w="2985" w:type="dxa"/>
            <w:gridSpan w:val="4"/>
            <w:vAlign w:val="center"/>
          </w:tcPr>
          <w:p w14:paraId="233B1D8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郁红 靳雅洁</w:t>
            </w:r>
          </w:p>
        </w:tc>
      </w:tr>
      <w:tr w14:paraId="19E0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84" w:type="dxa"/>
            <w:gridSpan w:val="3"/>
            <w:vAlign w:val="center"/>
          </w:tcPr>
          <w:p w14:paraId="779C488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8"/>
                <w:szCs w:val="28"/>
                <w:lang w:val="en-US" w:eastAsia="zh-CN"/>
              </w:rPr>
              <w:t>原创单位</w:t>
            </w:r>
          </w:p>
        </w:tc>
        <w:tc>
          <w:tcPr>
            <w:tcW w:w="3523" w:type="dxa"/>
            <w:gridSpan w:val="6"/>
            <w:vAlign w:val="center"/>
          </w:tcPr>
          <w:p w14:paraId="277944F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中国化工报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社有限公司</w:t>
            </w:r>
          </w:p>
        </w:tc>
        <w:tc>
          <w:tcPr>
            <w:tcW w:w="1967" w:type="dxa"/>
            <w:gridSpan w:val="2"/>
            <w:vAlign w:val="center"/>
          </w:tcPr>
          <w:p w14:paraId="6129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210" w:rightChars="-100"/>
              <w:jc w:val="both"/>
              <w:textAlignment w:val="auto"/>
              <w:rPr>
                <w:rFonts w:ascii="华文中宋" w:hAnsi="华文中宋" w:eastAsia="华文中宋" w:cs="华文中宋"/>
                <w:spacing w:val="11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spacing w:val="11"/>
                <w:sz w:val="24"/>
                <w:szCs w:val="24"/>
              </w:rPr>
              <w:t>发布端/账号/</w:t>
            </w:r>
          </w:p>
          <w:p w14:paraId="65D9B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-210" w:rightChars="-100"/>
              <w:jc w:val="both"/>
              <w:textAlignment w:val="auto"/>
              <w:rPr>
                <w:vertAlign w:val="baseline"/>
              </w:rPr>
            </w:pPr>
            <w:r>
              <w:rPr>
                <w:rFonts w:ascii="华文中宋" w:hAnsi="华文中宋" w:eastAsia="华文中宋" w:cs="华文中宋"/>
                <w:spacing w:val="-2"/>
                <w:sz w:val="24"/>
                <w:szCs w:val="24"/>
              </w:rPr>
              <w:t>媒体名称</w:t>
            </w:r>
          </w:p>
        </w:tc>
        <w:tc>
          <w:tcPr>
            <w:tcW w:w="2985" w:type="dxa"/>
            <w:gridSpan w:val="4"/>
            <w:vAlign w:val="center"/>
          </w:tcPr>
          <w:p w14:paraId="180D1832"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中国化工报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》</w:t>
            </w:r>
          </w:p>
        </w:tc>
      </w:tr>
      <w:tr w14:paraId="76EB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84" w:type="dxa"/>
            <w:gridSpan w:val="3"/>
            <w:vAlign w:val="center"/>
          </w:tcPr>
          <w:p w14:paraId="44EEEC4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8"/>
                <w:szCs w:val="28"/>
                <w:lang w:val="en-US" w:eastAsia="zh-CN"/>
              </w:rPr>
              <w:t>字数/时长</w:t>
            </w:r>
          </w:p>
        </w:tc>
        <w:tc>
          <w:tcPr>
            <w:tcW w:w="5044" w:type="dxa"/>
            <w:gridSpan w:val="7"/>
            <w:vAlign w:val="center"/>
          </w:tcPr>
          <w:p w14:paraId="2BA02AAD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8"/>
                <w:szCs w:val="28"/>
                <w:lang w:val="en-US" w:eastAsia="zh-CN"/>
              </w:rPr>
              <w:t>2679</w:t>
            </w:r>
          </w:p>
        </w:tc>
        <w:tc>
          <w:tcPr>
            <w:tcW w:w="1485" w:type="dxa"/>
            <w:gridSpan w:val="3"/>
            <w:vAlign w:val="center"/>
          </w:tcPr>
          <w:p w14:paraId="7535165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8"/>
                <w:szCs w:val="28"/>
                <w:lang w:val="en-US" w:eastAsia="zh-CN"/>
              </w:rPr>
              <w:t>语 种</w:t>
            </w:r>
          </w:p>
        </w:tc>
        <w:tc>
          <w:tcPr>
            <w:tcW w:w="1946" w:type="dxa"/>
            <w:gridSpan w:val="2"/>
            <w:vAlign w:val="center"/>
          </w:tcPr>
          <w:p w14:paraId="27F91BF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中文</w:t>
            </w:r>
          </w:p>
        </w:tc>
      </w:tr>
      <w:tr w14:paraId="03AE2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33" w:type="dxa"/>
            <w:gridSpan w:val="2"/>
            <w:vAlign w:val="center"/>
          </w:tcPr>
          <w:p w14:paraId="3CD36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pacing w:val="-2"/>
                <w:sz w:val="28"/>
                <w:szCs w:val="28"/>
              </w:rPr>
              <w:t>刊播版面</w:t>
            </w:r>
          </w:p>
          <w:p w14:paraId="12887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  <w:lang w:val="en-US" w:eastAsia="zh-CN"/>
              </w:rPr>
              <w:t>名称和版次）</w:t>
            </w:r>
          </w:p>
        </w:tc>
        <w:tc>
          <w:tcPr>
            <w:tcW w:w="2199" w:type="dxa"/>
            <w:gridSpan w:val="4"/>
            <w:vAlign w:val="center"/>
          </w:tcPr>
          <w:p w14:paraId="178582BE"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综合要闻（一版）</w:t>
            </w:r>
          </w:p>
        </w:tc>
        <w:tc>
          <w:tcPr>
            <w:tcW w:w="1425" w:type="dxa"/>
            <w:gridSpan w:val="2"/>
            <w:vAlign w:val="center"/>
          </w:tcPr>
          <w:p w14:paraId="12EAF59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刊播日期</w:t>
            </w:r>
          </w:p>
        </w:tc>
        <w:tc>
          <w:tcPr>
            <w:tcW w:w="2613" w:type="dxa"/>
            <w:gridSpan w:val="4"/>
            <w:vAlign w:val="center"/>
          </w:tcPr>
          <w:p w14:paraId="162CBB3F">
            <w:pPr>
              <w:jc w:val="center"/>
              <w:rPr>
                <w:rFonts w:hint="default" w:eastAsia="仿宋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2024年12月31日</w:t>
            </w:r>
          </w:p>
        </w:tc>
        <w:tc>
          <w:tcPr>
            <w:tcW w:w="1450" w:type="dxa"/>
            <w:gridSpan w:val="2"/>
            <w:vAlign w:val="center"/>
          </w:tcPr>
          <w:p w14:paraId="41BE139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刊播周期</w:t>
            </w:r>
          </w:p>
        </w:tc>
        <w:tc>
          <w:tcPr>
            <w:tcW w:w="1039" w:type="dxa"/>
            <w:vAlign w:val="center"/>
          </w:tcPr>
          <w:p w14:paraId="529B7B57">
            <w:pPr>
              <w:rPr>
                <w:vertAlign w:val="baseline"/>
              </w:rPr>
            </w:pPr>
          </w:p>
        </w:tc>
      </w:tr>
      <w:tr w14:paraId="215F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998" w:type="dxa"/>
            <w:gridSpan w:val="4"/>
            <w:vAlign w:val="center"/>
          </w:tcPr>
          <w:p w14:paraId="4B9F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  <w:t>新媒体作品填报网址</w:t>
            </w:r>
          </w:p>
        </w:tc>
        <w:tc>
          <w:tcPr>
            <w:tcW w:w="7361" w:type="dxa"/>
            <w:gridSpan w:val="11"/>
            <w:vAlign w:val="center"/>
          </w:tcPr>
          <w:p w14:paraId="68DD3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vertAlign w:val="baseline"/>
              </w:rPr>
            </w:pPr>
          </w:p>
        </w:tc>
      </w:tr>
      <w:tr w14:paraId="2A8D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43" w:type="dxa"/>
            <w:textDirection w:val="tbLrV"/>
            <w:vAlign w:val="center"/>
          </w:tcPr>
          <w:p w14:paraId="3C895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  <w:p w14:paraId="4480F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（采编过程）</w:t>
            </w:r>
          </w:p>
        </w:tc>
        <w:tc>
          <w:tcPr>
            <w:tcW w:w="8816" w:type="dxa"/>
            <w:gridSpan w:val="14"/>
            <w:vAlign w:val="center"/>
          </w:tcPr>
          <w:p w14:paraId="7ED2BD78">
            <w:pPr>
              <w:ind w:firstLine="480" w:firstLineChars="200"/>
              <w:rPr>
                <w:rFonts w:hint="eastAsia" w:ascii="Times New Roman" w:hAnsi="Times New Roman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2024年是中法建交60周年，在两国互动频繁的大背景下，国际石油和化工业界却出现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了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一些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质疑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：中国营商环境怎样，还是不是法国企业的投资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优选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？发展前景如何，能不能带来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持续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增长？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石化行业在中法均为支柱型产业，此类论调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给一些法国乃至欧洲企业的对华投资信心造成了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严重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影响。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如何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vertAlign w:val="baseline"/>
              </w:rPr>
              <w:t>唱响中国经济光明论、唱响中法合作光明论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vertAlign w:val="baseline"/>
                <w:lang w:eastAsia="zh-CN"/>
              </w:rPr>
              <w:t>？</w:t>
            </w:r>
          </w:p>
          <w:p w14:paraId="68312DD3">
            <w:pPr>
              <w:ind w:firstLine="480" w:firstLineChars="200"/>
              <w:rPr>
                <w:rFonts w:hint="eastAsia" w:ascii="Times New Roman" w:hAnsi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中国化工报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记者就此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采访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了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行业对外合作的权威机构和权威专家，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深入了解国家政策、地方实际和行业态势；同时联系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道达尔、阿科玛等全球闻名的法国化企在华负责人，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倾听他们的真实声音和想法，写就特别报道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《“来吧，拉瓦锡！”》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。</w:t>
            </w:r>
          </w:p>
          <w:p w14:paraId="176A175E">
            <w:pPr>
              <w:ind w:firstLine="480" w:firstLineChars="200"/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2024年12月31日，中法“甲子之交”辞旧迎新的特殊时刻，《中国化工报》推出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这一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报道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以权威的声音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摆态度、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讲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事实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以真实的案例列数据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、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亮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成果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展现了政府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部门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、行业组织对在华法企的大力支持和贴心服务，以及中法企业丰硕的合作成果和广阔的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发展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前景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让谣言不攻自破，让质疑云散烟消，让“下一个中国还是中国”的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论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断深入人心。</w:t>
            </w:r>
          </w:p>
          <w:p w14:paraId="1AD4AD0C"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文章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以法国的骄傲——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现代化学之父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eastAsia="zh-CN"/>
              </w:rPr>
              <w:t>”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拉瓦锡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为指代，向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富有创新精神的法国化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工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企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业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发出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邀请；同时</w:t>
            </w:r>
            <w:r>
              <w:rPr>
                <w:rFonts w:hint="eastAsia" w:ascii="Times New Roman" w:hAnsi="Times New Roman"/>
                <w:sz w:val="24"/>
                <w:szCs w:val="24"/>
                <w:vertAlign w:val="baseline"/>
              </w:rPr>
              <w:t>以法国企业高管对中国的深情告白结尾，尤具感染力。</w:t>
            </w:r>
          </w:p>
        </w:tc>
      </w:tr>
      <w:tr w14:paraId="3802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43" w:type="dxa"/>
            <w:textDirection w:val="tbLrV"/>
            <w:vAlign w:val="center"/>
          </w:tcPr>
          <w:p w14:paraId="03E529BE">
            <w:pPr>
              <w:ind w:left="113" w:right="113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国际传播效果</w:t>
            </w:r>
          </w:p>
        </w:tc>
        <w:tc>
          <w:tcPr>
            <w:tcW w:w="8816" w:type="dxa"/>
            <w:gridSpan w:val="14"/>
            <w:vAlign w:val="center"/>
          </w:tcPr>
          <w:p w14:paraId="07E3F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报道发出后，立刻在业界产生强烈反响，所释放的政策信号和披露的合作案例得到在华法企的普遍关注，报社官网中化新网阅读量突破30万。</w:t>
            </w:r>
          </w:p>
          <w:p w14:paraId="3728F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而在随后举行的全国两会期间，该报道又引起境外媒体注意，《欧洲时报》（中文版）更以联合报道的方式将其作为整版特别报道的主打稿刊发，掀起二次传播新热潮。同时，该报道不同法文译本也被多家媒体、机构转载引用。面向法国、比利时、瑞士、科特迪瓦等法语区介绍中国的知名网络媒体《Chine Magazine》进行翻译后转发，并在著名社交平台facebook（脸书）数十个相关产业讨论小组广泛传播。</w:t>
            </w:r>
          </w:p>
          <w:p w14:paraId="5026E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default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此外，法国化学工程师联盟多所知名院校（里昂高等化学物理电子学校、里尔中央理工学院等）与中国高校合办的巴黎居里工程师学院也联系作者，从报社官网中化新网翻译该报道并在其官网和领英主页转发。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（国际传播详细材料附后）</w:t>
            </w:r>
          </w:p>
        </w:tc>
      </w:tr>
      <w:tr w14:paraId="40B1E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43" w:type="dxa"/>
            <w:textDirection w:val="tbLrV"/>
            <w:vAlign w:val="center"/>
          </w:tcPr>
          <w:p w14:paraId="27950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初评评语</w:t>
            </w:r>
          </w:p>
          <w:p w14:paraId="43697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（推荐理由）</w:t>
            </w:r>
          </w:p>
        </w:tc>
        <w:tc>
          <w:tcPr>
            <w:tcW w:w="8816" w:type="dxa"/>
            <w:gridSpan w:val="14"/>
            <w:vAlign w:val="center"/>
          </w:tcPr>
          <w:p w14:paraId="3DFB2616">
            <w:pPr>
              <w:ind w:firstLine="480" w:firstLineChars="200"/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作为民间外交的重要组成部分，行业交往直接反映国家间的经济合作，甚至影响国计民生，做好行业宣传、正确应对舆情至关重要。这篇报道立足国家行业，着眼当下未来，以扎实的采访、真实的案例，对中法合作中的“唱衰”言论给出了有力回应：“下一个中国还是中国”。</w:t>
            </w:r>
          </w:p>
          <w:p w14:paraId="525A5264"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Times New Roman" w:hAnsi="Times New Roman"/>
                <w:sz w:val="24"/>
                <w:szCs w:val="24"/>
                <w:vertAlign w:val="baseline"/>
                <w:lang w:val="en-US" w:eastAsia="zh-CN"/>
              </w:rPr>
              <w:t>特此推荐。</w:t>
            </w:r>
          </w:p>
        </w:tc>
      </w:tr>
      <w:tr w14:paraId="308C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43" w:type="dxa"/>
            <w:vAlign w:val="center"/>
          </w:tcPr>
          <w:p w14:paraId="1C2A3BA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55" w:type="dxa"/>
            <w:gridSpan w:val="4"/>
            <w:vAlign w:val="center"/>
          </w:tcPr>
          <w:p w14:paraId="497BB129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李东周</w:t>
            </w:r>
          </w:p>
        </w:tc>
        <w:tc>
          <w:tcPr>
            <w:tcW w:w="1260" w:type="dxa"/>
            <w:gridSpan w:val="2"/>
            <w:vAlign w:val="center"/>
          </w:tcPr>
          <w:p w14:paraId="14DB4E5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 箱</w:t>
            </w:r>
          </w:p>
        </w:tc>
        <w:tc>
          <w:tcPr>
            <w:tcW w:w="2816" w:type="dxa"/>
            <w:gridSpan w:val="4"/>
            <w:vAlign w:val="center"/>
          </w:tcPr>
          <w:p w14:paraId="08A4A3B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HYPERLINK "mailto:1070194195@qq.com" </w:instrTex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1070194195@qq.com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039" w:type="dxa"/>
            <w:gridSpan w:val="2"/>
            <w:vAlign w:val="center"/>
          </w:tcPr>
          <w:p w14:paraId="0F76452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手 机</w:t>
            </w:r>
          </w:p>
        </w:tc>
        <w:tc>
          <w:tcPr>
            <w:tcW w:w="1946" w:type="dxa"/>
            <w:gridSpan w:val="2"/>
            <w:vAlign w:val="center"/>
          </w:tcPr>
          <w:p w14:paraId="200DB33C"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13426197386</w:t>
            </w:r>
          </w:p>
        </w:tc>
      </w:tr>
      <w:tr w14:paraId="409F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43" w:type="dxa"/>
            <w:vAlign w:val="center"/>
          </w:tcPr>
          <w:p w14:paraId="69D90D6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地 址</w:t>
            </w:r>
          </w:p>
        </w:tc>
        <w:tc>
          <w:tcPr>
            <w:tcW w:w="5831" w:type="dxa"/>
            <w:gridSpan w:val="10"/>
            <w:vAlign w:val="center"/>
          </w:tcPr>
          <w:p w14:paraId="22C9F79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北京市西城区六铺炕北小街甲2号中国化工报社</w:t>
            </w:r>
          </w:p>
        </w:tc>
        <w:tc>
          <w:tcPr>
            <w:tcW w:w="1039" w:type="dxa"/>
            <w:gridSpan w:val="2"/>
            <w:vAlign w:val="center"/>
          </w:tcPr>
          <w:p w14:paraId="73DD391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 编</w:t>
            </w:r>
          </w:p>
        </w:tc>
        <w:tc>
          <w:tcPr>
            <w:tcW w:w="1946" w:type="dxa"/>
            <w:gridSpan w:val="2"/>
            <w:vAlign w:val="center"/>
          </w:tcPr>
          <w:p w14:paraId="5104684D"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100120</w:t>
            </w:r>
          </w:p>
        </w:tc>
      </w:tr>
    </w:tbl>
    <w:p w14:paraId="482D7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17"/>
        <w:jc w:val="center"/>
        <w:textAlignment w:val="auto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ascii="宋体" w:hAnsi="宋体" w:eastAsia="宋体" w:cs="宋体"/>
          <w:b/>
          <w:bCs/>
          <w:spacing w:val="2"/>
          <w:position w:val="3"/>
          <w:sz w:val="43"/>
          <w:szCs w:val="43"/>
        </w:rPr>
        <w:t>国际传播参评作品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Y2JkZTNlNzE1ODc5NDkxNzM3YThlNzQ1MzM4NzAifQ=="/>
  </w:docVars>
  <w:rsids>
    <w:rsidRoot w:val="58093A4D"/>
    <w:rsid w:val="1E040619"/>
    <w:rsid w:val="27725966"/>
    <w:rsid w:val="2F437B3A"/>
    <w:rsid w:val="45045E2D"/>
    <w:rsid w:val="45A94D3B"/>
    <w:rsid w:val="4650096A"/>
    <w:rsid w:val="465400BC"/>
    <w:rsid w:val="58093A4D"/>
    <w:rsid w:val="581E5B77"/>
    <w:rsid w:val="5A996962"/>
    <w:rsid w:val="61424298"/>
    <w:rsid w:val="65336099"/>
    <w:rsid w:val="71CE13DA"/>
    <w:rsid w:val="74FF79B6"/>
    <w:rsid w:val="7F7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1144</Words>
  <Characters>1211</Characters>
  <Lines>0</Lines>
  <Paragraphs>0</Paragraphs>
  <TotalTime>18</TotalTime>
  <ScaleCrop>false</ScaleCrop>
  <LinksUpToDate>false</LinksUpToDate>
  <CharactersWithSpaces>1223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2025-02-24T09:07:00Z</dcterms:created>
  <dc:creator>火焱</dc:creator>
  <cp:lastModifiedBy>离岸草·钱</cp:lastModifiedBy>
  <cp:lastPrinted>2025-04-06T14:36:00Z</cp:lastPrinted>
  <dcterms:modified xsi:type="dcterms:W3CDTF">2025-04-08T06:47:33Z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846DFEAE0A9E419A919B0D3D24C49DE7_13</vt:lpwstr>
  </property>
  <property fmtid="{D5CDD505-2E9C-101B-9397-08002B2CF9AE}" pid="4" name="KSOTemplateDocerSaveRecord">
    <vt:lpwstr>eyJoZGlkIjoiZjhkYzhiNmFkMmVjZTU1ZjA5YzMzMDYxMTU4YzAwMzgiLCJ1c2VySWQiOiIxMjA3MjQwNzgwIn0=</vt:lpwstr>
  </property>
</Properties>
</file>