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B1" w:rsidRPr="008245B1" w:rsidRDefault="008245B1" w:rsidP="008245B1">
      <w:pPr>
        <w:ind w:firstLineChars="200" w:firstLine="721"/>
        <w:rPr>
          <w:rFonts w:ascii="华文楷体" w:eastAsia="华文楷体" w:hAnsi="华文楷体" w:cs="仿宋"/>
          <w:b w:val="0"/>
          <w:bCs/>
          <w:sz w:val="36"/>
          <w:szCs w:val="36"/>
        </w:rPr>
      </w:pPr>
      <w:r w:rsidRPr="008245B1">
        <w:rPr>
          <w:rFonts w:ascii="华文楷体" w:eastAsia="华文楷体" w:hAnsi="华文楷体" w:cs="仿宋" w:hint="eastAsia"/>
          <w:bCs/>
          <w:sz w:val="36"/>
          <w:szCs w:val="36"/>
        </w:rPr>
        <w:t>第二届BDO产业</w:t>
      </w:r>
      <w:proofErr w:type="gramStart"/>
      <w:r w:rsidRPr="008245B1">
        <w:rPr>
          <w:rFonts w:ascii="华文楷体" w:eastAsia="华文楷体" w:hAnsi="华文楷体" w:cs="仿宋" w:hint="eastAsia"/>
          <w:bCs/>
          <w:sz w:val="36"/>
          <w:szCs w:val="36"/>
        </w:rPr>
        <w:t>链创新</w:t>
      </w:r>
      <w:proofErr w:type="gramEnd"/>
      <w:r w:rsidRPr="008245B1">
        <w:rPr>
          <w:rFonts w:ascii="华文楷体" w:eastAsia="华文楷体" w:hAnsi="华文楷体" w:cs="仿宋" w:hint="eastAsia"/>
          <w:bCs/>
          <w:sz w:val="36"/>
          <w:szCs w:val="36"/>
        </w:rPr>
        <w:t>及衍生物行业大会</w:t>
      </w:r>
    </w:p>
    <w:p w:rsidR="004F2705" w:rsidRDefault="008245B1" w:rsidP="008245B1">
      <w:pPr>
        <w:spacing w:line="440" w:lineRule="exact"/>
        <w:jc w:val="center"/>
        <w:rPr>
          <w:rFonts w:ascii="楷体" w:eastAsia="楷体" w:hAnsi="楷体" w:cs="楷体"/>
          <w:color w:val="000000"/>
          <w:sz w:val="36"/>
          <w:szCs w:val="36"/>
        </w:rPr>
      </w:pPr>
      <w:r w:rsidRPr="008245B1">
        <w:rPr>
          <w:rFonts w:ascii="华文楷体" w:eastAsia="华文楷体" w:hAnsi="华文楷体" w:cs="仿宋" w:hint="eastAsia"/>
          <w:bCs/>
          <w:sz w:val="36"/>
          <w:szCs w:val="36"/>
        </w:rPr>
        <w:t>暨GBL行业发展交流会</w:t>
      </w:r>
      <w:r w:rsidR="00C328A8" w:rsidRPr="008245B1">
        <w:rPr>
          <w:rFonts w:ascii="华文楷体" w:eastAsia="华文楷体" w:hAnsi="华文楷体" w:cs="楷体" w:hint="eastAsia"/>
          <w:color w:val="000000"/>
          <w:sz w:val="36"/>
          <w:szCs w:val="36"/>
        </w:rPr>
        <w:t xml:space="preserve"> </w:t>
      </w:r>
      <w:r w:rsidR="00C328A8">
        <w:rPr>
          <w:rFonts w:ascii="楷体" w:eastAsia="楷体" w:hAnsi="楷体" w:cs="楷体" w:hint="eastAsia"/>
          <w:color w:val="000000"/>
          <w:sz w:val="36"/>
          <w:szCs w:val="36"/>
        </w:rPr>
        <w:t xml:space="preserve">                       </w:t>
      </w:r>
      <w:r w:rsidR="00C328A8">
        <w:rPr>
          <w:rFonts w:ascii="楷体" w:eastAsia="楷体" w:hAnsi="楷体" w:cs="楷体" w:hint="eastAsia"/>
          <w:color w:val="000000"/>
          <w:sz w:val="36"/>
          <w:szCs w:val="36"/>
        </w:rPr>
        <w:t>回执表</w:t>
      </w:r>
    </w:p>
    <w:p w:rsidR="004F2705" w:rsidRDefault="004F2705" w:rsidP="008245B1">
      <w:pPr>
        <w:spacing w:line="440" w:lineRule="exact"/>
        <w:rPr>
          <w:rFonts w:ascii="楷体" w:eastAsia="楷体" w:hAnsi="楷体" w:cs="楷体"/>
          <w:color w:val="000000"/>
          <w:sz w:val="32"/>
          <w:szCs w:val="28"/>
        </w:rPr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0"/>
        <w:gridCol w:w="882"/>
        <w:gridCol w:w="1451"/>
        <w:gridCol w:w="973"/>
        <w:gridCol w:w="19"/>
        <w:gridCol w:w="1326"/>
        <w:gridCol w:w="11"/>
        <w:gridCol w:w="2368"/>
      </w:tblGrid>
      <w:tr w:rsidR="004F2705">
        <w:trPr>
          <w:cantSplit/>
          <w:trHeight w:val="414"/>
          <w:jc w:val="center"/>
        </w:trPr>
        <w:tc>
          <w:tcPr>
            <w:tcW w:w="1427" w:type="dxa"/>
            <w:vAlign w:val="center"/>
          </w:tcPr>
          <w:p w:rsidR="004F2705" w:rsidRDefault="00C328A8">
            <w:pPr>
              <w:spacing w:before="50" w:after="5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40" w:type="dxa"/>
            <w:gridSpan w:val="8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4F2705">
        <w:trPr>
          <w:cantSplit/>
          <w:trHeight w:val="404"/>
          <w:jc w:val="center"/>
        </w:trPr>
        <w:tc>
          <w:tcPr>
            <w:tcW w:w="1427" w:type="dxa"/>
            <w:vAlign w:val="center"/>
          </w:tcPr>
          <w:p w:rsidR="004F2705" w:rsidRDefault="00C328A8">
            <w:pPr>
              <w:spacing w:before="50" w:after="5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系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316" w:type="dxa"/>
            <w:gridSpan w:val="4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4F2705" w:rsidRDefault="00C328A8">
            <w:pPr>
              <w:spacing w:before="50" w:after="5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电话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68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4F2705">
        <w:trPr>
          <w:cantSplit/>
          <w:trHeight w:val="563"/>
          <w:jc w:val="center"/>
        </w:trPr>
        <w:tc>
          <w:tcPr>
            <w:tcW w:w="1437" w:type="dxa"/>
            <w:gridSpan w:val="2"/>
            <w:vMerge w:val="restart"/>
            <w:vAlign w:val="center"/>
          </w:tcPr>
          <w:p w:rsidR="004F2705" w:rsidRDefault="00C328A8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882" w:type="dxa"/>
            <w:vAlign w:val="center"/>
          </w:tcPr>
          <w:p w:rsidR="004F2705" w:rsidRDefault="00C328A8">
            <w:pPr>
              <w:spacing w:before="50" w:after="50"/>
              <w:jc w:val="center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1" w:type="dxa"/>
            <w:vAlign w:val="center"/>
          </w:tcPr>
          <w:p w:rsidR="004F2705" w:rsidRDefault="00C328A8">
            <w:pPr>
              <w:spacing w:before="50" w:after="50"/>
              <w:jc w:val="center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2705" w:rsidRDefault="00C328A8">
            <w:pPr>
              <w:spacing w:before="50" w:after="50"/>
              <w:jc w:val="center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26" w:type="dxa"/>
            <w:vAlign w:val="center"/>
          </w:tcPr>
          <w:p w:rsidR="004F2705" w:rsidRDefault="00C328A8">
            <w:pPr>
              <w:spacing w:before="50" w:after="50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379" w:type="dxa"/>
            <w:gridSpan w:val="2"/>
            <w:vAlign w:val="center"/>
          </w:tcPr>
          <w:p w:rsidR="004F2705" w:rsidRDefault="00C328A8">
            <w:pPr>
              <w:spacing w:before="50" w:after="50"/>
              <w:jc w:val="center"/>
              <w:rPr>
                <w:rFonts w:ascii="楷体" w:eastAsia="楷体" w:hAnsi="楷体" w:cs="楷体"/>
                <w:b w:val="0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箱</w:t>
            </w:r>
          </w:p>
        </w:tc>
      </w:tr>
      <w:tr w:rsidR="004F2705">
        <w:trPr>
          <w:cantSplit/>
          <w:trHeight w:val="368"/>
          <w:jc w:val="center"/>
        </w:trPr>
        <w:tc>
          <w:tcPr>
            <w:tcW w:w="1437" w:type="dxa"/>
            <w:gridSpan w:val="2"/>
            <w:vMerge/>
            <w:vAlign w:val="center"/>
          </w:tcPr>
          <w:p w:rsidR="004F2705" w:rsidRDefault="004F2705"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4F2705">
        <w:trPr>
          <w:cantSplit/>
          <w:trHeight w:val="366"/>
          <w:jc w:val="center"/>
        </w:trPr>
        <w:tc>
          <w:tcPr>
            <w:tcW w:w="1437" w:type="dxa"/>
            <w:gridSpan w:val="2"/>
            <w:vMerge/>
            <w:vAlign w:val="center"/>
          </w:tcPr>
          <w:p w:rsidR="004F2705" w:rsidRDefault="004F2705"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4F2705">
        <w:trPr>
          <w:cantSplit/>
          <w:trHeight w:val="366"/>
          <w:jc w:val="center"/>
        </w:trPr>
        <w:tc>
          <w:tcPr>
            <w:tcW w:w="1437" w:type="dxa"/>
            <w:gridSpan w:val="2"/>
            <w:vMerge/>
            <w:vAlign w:val="center"/>
          </w:tcPr>
          <w:p w:rsidR="004F2705" w:rsidRDefault="004F2705"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4F2705" w:rsidRDefault="004F2705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4F2705">
        <w:trPr>
          <w:cantSplit/>
          <w:trHeight w:val="2068"/>
          <w:jc w:val="center"/>
        </w:trPr>
        <w:tc>
          <w:tcPr>
            <w:tcW w:w="1437" w:type="dxa"/>
            <w:gridSpan w:val="2"/>
            <w:vAlign w:val="center"/>
          </w:tcPr>
          <w:p w:rsidR="004F2705" w:rsidRDefault="00C328A8">
            <w:pPr>
              <w:spacing w:line="400" w:lineRule="exact"/>
              <w:jc w:val="center"/>
              <w:rPr>
                <w:rFonts w:ascii="楷体" w:eastAsia="楷体" w:hAnsi="楷体" w:cs="楷体"/>
                <w:b w:val="0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住宿</w:t>
            </w:r>
          </w:p>
          <w:p w:rsidR="004F2705" w:rsidRDefault="00C328A8">
            <w:pPr>
              <w:spacing w:line="400" w:lineRule="exact"/>
              <w:jc w:val="center"/>
              <w:rPr>
                <w:rFonts w:ascii="楷体" w:eastAsia="楷体" w:hAnsi="楷体" w:cs="楷体"/>
                <w:b w:val="0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时间：</w:t>
            </w:r>
            <w:r w:rsidR="00876AEE"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8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月</w:t>
            </w:r>
            <w:r w:rsidR="00876AEE"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8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  <w:u w:val="single"/>
              </w:rPr>
              <w:t>-</w:t>
            </w:r>
            <w:r w:rsidR="00876AEE"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  <w:u w:val="single"/>
              </w:rPr>
              <w:t>9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日</w:t>
            </w:r>
          </w:p>
          <w:p w:rsidR="004F2705" w:rsidRDefault="00C328A8">
            <w:pPr>
              <w:spacing w:before="50" w:after="50"/>
              <w:ind w:firstLineChars="100" w:firstLine="24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两天</w:t>
            </w:r>
          </w:p>
          <w:p w:rsidR="004F2705" w:rsidRDefault="004F2705">
            <w:pPr>
              <w:spacing w:before="50" w:after="5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30" w:type="dxa"/>
            <w:gridSpan w:val="7"/>
            <w:vAlign w:val="center"/>
          </w:tcPr>
          <w:p w:rsidR="004F2705" w:rsidRDefault="00876AEE">
            <w:pPr>
              <w:widowControl/>
              <w:spacing w:line="420" w:lineRule="exact"/>
              <w:rPr>
                <w:rFonts w:ascii="楷体" w:eastAsia="楷体" w:hAnsi="楷体" w:cs="楷体"/>
                <w:b w:val="0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银川国贸中心酒店</w:t>
            </w:r>
            <w:r w:rsidR="00C328A8">
              <w:rPr>
                <w:rFonts w:ascii="楷体" w:eastAsia="楷体" w:hAnsi="楷体" w:cs="楷体" w:hint="eastAsia"/>
                <w:b w:val="0"/>
                <w:color w:val="3C3C3D"/>
                <w:sz w:val="24"/>
                <w:szCs w:val="24"/>
                <w:shd w:val="clear" w:color="auto" w:fill="FFFFFF"/>
              </w:rPr>
              <w:t>（</w:t>
            </w:r>
            <w:r w:rsidR="008245B1" w:rsidRPr="008245B1">
              <w:rPr>
                <w:rFonts w:ascii="华文楷体" w:eastAsia="华文楷体" w:hAnsi="华文楷体" w:cs="Arial"/>
                <w:b w:val="0"/>
                <w:color w:val="535353"/>
                <w:sz w:val="24"/>
                <w:szCs w:val="24"/>
                <w:shd w:val="clear" w:color="auto" w:fill="FFFFFF"/>
              </w:rPr>
              <w:t>银川市</w:t>
            </w:r>
            <w:proofErr w:type="gramStart"/>
            <w:r w:rsidR="008245B1" w:rsidRPr="008245B1">
              <w:rPr>
                <w:rFonts w:ascii="华文楷体" w:eastAsia="华文楷体" w:hAnsi="华文楷体" w:cs="Arial"/>
                <w:b w:val="0"/>
                <w:color w:val="535353"/>
                <w:sz w:val="24"/>
                <w:szCs w:val="24"/>
                <w:shd w:val="clear" w:color="auto" w:fill="FFFFFF"/>
              </w:rPr>
              <w:t>兴庆区解放</w:t>
            </w:r>
            <w:proofErr w:type="gramEnd"/>
            <w:r w:rsidR="008245B1" w:rsidRPr="008245B1">
              <w:rPr>
                <w:rFonts w:ascii="华文楷体" w:eastAsia="华文楷体" w:hAnsi="华文楷体" w:cs="Arial"/>
                <w:b w:val="0"/>
                <w:color w:val="535353"/>
                <w:sz w:val="24"/>
                <w:szCs w:val="24"/>
                <w:shd w:val="clear" w:color="auto" w:fill="FFFFFF"/>
              </w:rPr>
              <w:t>西</w:t>
            </w:r>
            <w:proofErr w:type="gramStart"/>
            <w:r w:rsidR="008245B1" w:rsidRPr="008245B1">
              <w:rPr>
                <w:rFonts w:ascii="华文楷体" w:eastAsia="华文楷体" w:hAnsi="华文楷体" w:cs="Arial"/>
                <w:b w:val="0"/>
                <w:color w:val="535353"/>
                <w:sz w:val="24"/>
                <w:szCs w:val="24"/>
                <w:shd w:val="clear" w:color="auto" w:fill="FFFFFF"/>
              </w:rPr>
              <w:t>街</w:t>
            </w:r>
            <w:proofErr w:type="gramEnd"/>
            <w:r w:rsidR="008245B1" w:rsidRPr="008245B1">
              <w:rPr>
                <w:rFonts w:ascii="华文楷体" w:eastAsia="华文楷体" w:hAnsi="华文楷体" w:cs="Arial"/>
                <w:b w:val="0"/>
                <w:color w:val="535353"/>
                <w:sz w:val="24"/>
                <w:szCs w:val="24"/>
                <w:shd w:val="clear" w:color="auto" w:fill="FFFFFF"/>
              </w:rPr>
              <w:t>街道141号</w:t>
            </w:r>
            <w:r w:rsidR="00C328A8">
              <w:rPr>
                <w:rFonts w:ascii="楷体" w:eastAsia="楷体" w:hAnsi="楷体" w:cs="楷体" w:hint="eastAsia"/>
                <w:b w:val="0"/>
                <w:color w:val="3C3C3D"/>
                <w:sz w:val="24"/>
                <w:szCs w:val="24"/>
                <w:shd w:val="clear" w:color="auto" w:fill="FFFFFF"/>
              </w:rPr>
              <w:t>）</w:t>
            </w:r>
          </w:p>
          <w:p w:rsidR="004F2705" w:rsidRDefault="00C328A8">
            <w:pPr>
              <w:spacing w:line="400" w:lineRule="exact"/>
              <w:jc w:val="left"/>
              <w:rPr>
                <w:rFonts w:ascii="楷体" w:eastAsia="楷体" w:hAnsi="楷体" w:cs="楷体"/>
                <w:b w:val="0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单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间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间，</w:t>
            </w:r>
            <w:r w:rsidR="00876AEE"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350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元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晚（</w:t>
            </w:r>
            <w:proofErr w:type="gramStart"/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含</w:t>
            </w:r>
            <w:r w:rsidR="00876AEE"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单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早</w:t>
            </w:r>
            <w:proofErr w:type="gramEnd"/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 xml:space="preserve"> </w:t>
            </w:r>
          </w:p>
          <w:p w:rsidR="004F2705" w:rsidRDefault="00C328A8">
            <w:pPr>
              <w:spacing w:line="400" w:lineRule="exact"/>
              <w:jc w:val="left"/>
              <w:rPr>
                <w:rFonts w:ascii="楷体" w:eastAsia="楷体" w:hAnsi="楷体" w:cs="楷体"/>
                <w:b w:val="0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标间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间，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400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元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/</w:t>
            </w:r>
            <w:r w:rsidR="00876AEE"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晚（</w:t>
            </w:r>
            <w:r w:rsidR="008245B1"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含</w:t>
            </w:r>
            <w:r w:rsidR="00876AEE"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双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早）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 xml:space="preserve"> </w:t>
            </w:r>
          </w:p>
          <w:p w:rsidR="004F2705" w:rsidRDefault="00C328A8">
            <w:pPr>
              <w:spacing w:before="50" w:after="50"/>
              <w:jc w:val="left"/>
              <w:rPr>
                <w:rFonts w:ascii="楷体" w:eastAsia="楷体" w:hAnsi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  <w:szCs w:val="24"/>
              </w:rPr>
              <w:t>注：会务组协助预留房间，费用由参会代表自行与酒店结算</w:t>
            </w:r>
          </w:p>
        </w:tc>
      </w:tr>
      <w:tr w:rsidR="004F2705">
        <w:trPr>
          <w:trHeight w:val="2289"/>
          <w:jc w:val="center"/>
        </w:trPr>
        <w:tc>
          <w:tcPr>
            <w:tcW w:w="1437" w:type="dxa"/>
            <w:gridSpan w:val="2"/>
          </w:tcPr>
          <w:p w:rsidR="004F2705" w:rsidRDefault="004F2705">
            <w:pPr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  <w:p w:rsidR="004F2705" w:rsidRDefault="00C328A8">
            <w:pPr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开</w:t>
            </w:r>
          </w:p>
          <w:p w:rsidR="004F2705" w:rsidRDefault="00C328A8">
            <w:pPr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票</w:t>
            </w:r>
          </w:p>
          <w:p w:rsidR="004F2705" w:rsidRDefault="00C328A8">
            <w:pPr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信</w:t>
            </w:r>
          </w:p>
          <w:p w:rsidR="004F2705" w:rsidRDefault="00C328A8">
            <w:pPr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息</w:t>
            </w:r>
            <w:proofErr w:type="gramEnd"/>
          </w:p>
          <w:p w:rsidR="004F2705" w:rsidRDefault="00C328A8">
            <w:pPr>
              <w:snapToGrid w:val="0"/>
              <w:spacing w:line="400" w:lineRule="exact"/>
              <w:jc w:val="center"/>
              <w:rPr>
                <w:rFonts w:ascii="楷体" w:eastAsia="楷体" w:hAnsi="楷体" w:cs="楷体"/>
                <w:b w:val="0"/>
                <w:color w:val="000000"/>
                <w:sz w:val="24"/>
                <w:szCs w:val="24"/>
              </w:rPr>
            </w:pPr>
            <w:r w:rsidRPr="00C328A8">
              <w:rPr>
                <w:rFonts w:ascii="楷体" w:eastAsia="楷体" w:hAnsi="楷体" w:cs="楷体" w:hint="eastAsia"/>
                <w:color w:val="000000"/>
                <w:w w:val="62"/>
                <w:kern w:val="0"/>
                <w:sz w:val="24"/>
                <w:szCs w:val="24"/>
                <w:fitText w:val="630" w:id="1159359648"/>
              </w:rPr>
              <w:t>（必填</w:t>
            </w:r>
            <w:r w:rsidRPr="00C328A8">
              <w:rPr>
                <w:rFonts w:ascii="楷体" w:eastAsia="楷体" w:hAnsi="楷体" w:cs="楷体" w:hint="eastAsia"/>
                <w:b w:val="0"/>
                <w:color w:val="000000"/>
                <w:w w:val="62"/>
                <w:kern w:val="0"/>
                <w:sz w:val="24"/>
                <w:szCs w:val="24"/>
                <w:fitText w:val="630" w:id="1159359648"/>
              </w:rPr>
              <w:t>）</w:t>
            </w:r>
          </w:p>
        </w:tc>
        <w:tc>
          <w:tcPr>
            <w:tcW w:w="7030" w:type="dxa"/>
            <w:gridSpan w:val="7"/>
          </w:tcPr>
          <w:p w:rsidR="004F2705" w:rsidRDefault="00C328A8">
            <w:pPr>
              <w:snapToGrid w:val="0"/>
              <w:spacing w:before="240" w:line="360" w:lineRule="exac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增值税普通发票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 w:val="0"/>
                <w:bCs/>
                <w:color w:val="000000"/>
                <w:sz w:val="24"/>
                <w:szCs w:val="24"/>
              </w:rPr>
              <w:t>增值税专用发票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 xml:space="preserve"> </w:t>
            </w:r>
          </w:p>
          <w:p w:rsidR="004F2705" w:rsidRDefault="00C328A8">
            <w:pPr>
              <w:snapToGrid w:val="0"/>
              <w:spacing w:line="360" w:lineRule="exact"/>
              <w:rPr>
                <w:rFonts w:ascii="楷体" w:eastAsia="楷体" w:hAnsi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开户单位：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联系人：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 w:rsidR="004F2705" w:rsidRDefault="00C328A8">
            <w:pPr>
              <w:snapToGrid w:val="0"/>
              <w:spacing w:line="360" w:lineRule="exact"/>
              <w:rPr>
                <w:rFonts w:ascii="楷体" w:eastAsia="楷体" w:hAnsi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统一社会信用代码：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4F2705" w:rsidRDefault="00C328A8">
            <w:pPr>
              <w:snapToGrid w:val="0"/>
              <w:spacing w:line="360" w:lineRule="exact"/>
              <w:rPr>
                <w:rFonts w:ascii="楷体" w:eastAsia="楷体" w:hAnsi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单位地址：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电话：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 w:rsidR="004F2705" w:rsidRDefault="00C328A8">
            <w:pPr>
              <w:snapToGrid w:val="0"/>
              <w:spacing w:line="360" w:lineRule="exact"/>
              <w:rPr>
                <w:rFonts w:ascii="楷体" w:eastAsia="楷体" w:hAnsi="楷体" w:cs="楷体"/>
                <w:b w:val="0"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账</w:t>
            </w:r>
            <w:proofErr w:type="gramEnd"/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号：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4F2705" w:rsidRDefault="00C328A8">
            <w:pPr>
              <w:snapToGrid w:val="0"/>
              <w:spacing w:line="360" w:lineRule="exact"/>
              <w:rPr>
                <w:rFonts w:ascii="楷体" w:eastAsia="楷体" w:hAnsi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开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户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</w:rPr>
              <w:t>行：</w:t>
            </w:r>
            <w:r>
              <w:rPr>
                <w:rFonts w:ascii="楷体" w:eastAsia="楷体" w:hAnsi="楷体" w:cs="楷体" w:hint="eastAsia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</w:tc>
      </w:tr>
    </w:tbl>
    <w:tbl>
      <w:tblPr>
        <w:tblStyle w:val="a3"/>
        <w:tblW w:w="8496" w:type="dxa"/>
        <w:tblInd w:w="-123" w:type="dxa"/>
        <w:tblLayout w:type="fixed"/>
        <w:tblLook w:val="04A0"/>
      </w:tblPr>
      <w:tblGrid>
        <w:gridCol w:w="1439"/>
        <w:gridCol w:w="7048"/>
        <w:gridCol w:w="9"/>
      </w:tblGrid>
      <w:tr w:rsidR="004F2705">
        <w:trPr>
          <w:trHeight w:val="810"/>
        </w:trPr>
        <w:tc>
          <w:tcPr>
            <w:tcW w:w="1439" w:type="dxa"/>
          </w:tcPr>
          <w:p w:rsidR="004F2705" w:rsidRDefault="00C328A8">
            <w:pPr>
              <w:spacing w:line="380" w:lineRule="exact"/>
              <w:ind w:firstLineChars="100" w:firstLine="24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参会费</w:t>
            </w:r>
          </w:p>
        </w:tc>
        <w:tc>
          <w:tcPr>
            <w:tcW w:w="7057" w:type="dxa"/>
            <w:gridSpan w:val="2"/>
          </w:tcPr>
          <w:p w:rsidR="004F2705" w:rsidRDefault="00C328A8">
            <w:pPr>
              <w:spacing w:line="380" w:lineRule="exact"/>
              <w:rPr>
                <w:rFonts w:ascii="华文楷体" w:eastAsia="华文楷体" w:hAnsi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 w:val="0"/>
                <w:sz w:val="24"/>
                <w:szCs w:val="24"/>
              </w:rPr>
              <w:t>3000</w:t>
            </w:r>
            <w:r>
              <w:rPr>
                <w:rFonts w:ascii="华文楷体" w:eastAsia="华文楷体" w:hAnsi="华文楷体" w:cs="华文楷体" w:hint="eastAsia"/>
                <w:b w:val="0"/>
                <w:sz w:val="24"/>
                <w:szCs w:val="24"/>
              </w:rPr>
              <w:t>元</w:t>
            </w:r>
            <w:r>
              <w:rPr>
                <w:rFonts w:ascii="华文楷体" w:eastAsia="华文楷体" w:hAnsi="华文楷体" w:cs="华文楷体" w:hint="eastAsia"/>
                <w:b w:val="0"/>
                <w:sz w:val="24"/>
                <w:szCs w:val="24"/>
              </w:rPr>
              <w:t>/</w:t>
            </w:r>
            <w:r>
              <w:rPr>
                <w:rFonts w:ascii="华文楷体" w:eastAsia="华文楷体" w:hAnsi="华文楷体" w:cs="华文楷体" w:hint="eastAsia"/>
                <w:b w:val="0"/>
                <w:sz w:val="24"/>
                <w:szCs w:val="24"/>
              </w:rPr>
              <w:t>人</w:t>
            </w:r>
            <w:r>
              <w:rPr>
                <w:rFonts w:ascii="华文楷体" w:eastAsia="华文楷体" w:hAnsi="华文楷体" w:cs="华文楷体" w:hint="eastAsia"/>
                <w:b w:val="0"/>
                <w:sz w:val="24"/>
                <w:szCs w:val="24"/>
              </w:rPr>
              <w:t>（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含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、资料、餐饮费等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,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现场缴费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3300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元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华文楷体" w:eastAsia="华文楷体" w:hAnsi="华文楷体" w:cs="华文楷体" w:hint="eastAsia"/>
                <w:b w:val="0"/>
                <w:bCs/>
                <w:sz w:val="24"/>
                <w:szCs w:val="24"/>
              </w:rPr>
              <w:t>人</w:t>
            </w:r>
          </w:p>
          <w:p w:rsidR="004F2705" w:rsidRDefault="00C328A8">
            <w:pPr>
              <w:spacing w:line="380" w:lineRule="exact"/>
              <w:rPr>
                <w:rFonts w:ascii="华文楷体" w:eastAsia="华文楷体" w:hAnsi="华文楷体" w:cs="华文楷体"/>
                <w:b w:val="0"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注：住宿统一安排，费用自理</w:t>
            </w:r>
          </w:p>
        </w:tc>
      </w:tr>
      <w:tr w:rsidR="004F2705">
        <w:tc>
          <w:tcPr>
            <w:tcW w:w="1439" w:type="dxa"/>
          </w:tcPr>
          <w:p w:rsidR="004F2705" w:rsidRDefault="00C328A8">
            <w:pPr>
              <w:spacing w:line="38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>合计</w:t>
            </w:r>
          </w:p>
        </w:tc>
        <w:tc>
          <w:tcPr>
            <w:tcW w:w="7057" w:type="dxa"/>
            <w:gridSpan w:val="2"/>
          </w:tcPr>
          <w:p w:rsidR="004F2705" w:rsidRDefault="00C328A8">
            <w:pPr>
              <w:spacing w:line="38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总计金额：￥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u w:val="single"/>
              </w:rPr>
              <w:t xml:space="preserve">       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元整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(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金额大写：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  <w:u w:val="single"/>
              </w:rPr>
              <w:t xml:space="preserve">              )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</w:p>
        </w:tc>
      </w:tr>
      <w:tr w:rsidR="004F2705">
        <w:trPr>
          <w:gridAfter w:val="1"/>
          <w:wAfter w:w="9" w:type="dxa"/>
        </w:trPr>
        <w:tc>
          <w:tcPr>
            <w:tcW w:w="8487" w:type="dxa"/>
            <w:gridSpan w:val="2"/>
          </w:tcPr>
          <w:p w:rsidR="004F2705" w:rsidRDefault="00C328A8">
            <w:pPr>
              <w:spacing w:line="380" w:lineRule="exact"/>
              <w:rPr>
                <w:rFonts w:ascii="楷体" w:eastAsia="楷体" w:hAnsi="楷体" w:cs="楷体"/>
                <w:b w:val="0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收款单位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: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北京开美沃文化传媒有限公司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 xml:space="preserve">  </w:t>
            </w:r>
          </w:p>
          <w:p w:rsidR="004F2705" w:rsidRDefault="00C328A8">
            <w:pPr>
              <w:spacing w:line="380" w:lineRule="exact"/>
              <w:rPr>
                <w:rFonts w:ascii="楷体" w:eastAsia="楷体" w:hAnsi="楷体" w:cs="楷体"/>
                <w:b w:val="0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开户行：工行北京分行六铺炕支行</w:t>
            </w:r>
          </w:p>
          <w:p w:rsidR="004F2705" w:rsidRDefault="00C328A8">
            <w:pPr>
              <w:spacing w:line="380" w:lineRule="exact"/>
              <w:rPr>
                <w:rFonts w:ascii="楷体" w:eastAsia="楷体" w:hAnsi="楷体" w:cs="楷体"/>
                <w:b w:val="0"/>
                <w:bCs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账</w:t>
            </w:r>
            <w:proofErr w:type="gramEnd"/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号：</w:t>
            </w:r>
            <w:r>
              <w:rPr>
                <w:rFonts w:ascii="楷体" w:eastAsia="楷体" w:hAnsi="楷体" w:cs="楷体" w:hint="eastAsia"/>
                <w:b w:val="0"/>
                <w:bCs/>
                <w:sz w:val="24"/>
              </w:rPr>
              <w:t>0200022309004621926</w:t>
            </w:r>
          </w:p>
        </w:tc>
      </w:tr>
    </w:tbl>
    <w:p w:rsidR="004F2705" w:rsidRDefault="004F2705">
      <w:pPr>
        <w:spacing w:line="360" w:lineRule="exact"/>
        <w:rPr>
          <w:rFonts w:ascii="楷体" w:eastAsia="楷体" w:hAnsi="楷体" w:cs="楷体"/>
          <w:b w:val="0"/>
          <w:bCs/>
          <w:color w:val="333333"/>
          <w:sz w:val="24"/>
          <w:szCs w:val="24"/>
          <w:shd w:val="clear" w:color="auto" w:fill="FFFFFF"/>
        </w:rPr>
      </w:pPr>
    </w:p>
    <w:p w:rsidR="004F2705" w:rsidRDefault="00C328A8">
      <w:pPr>
        <w:spacing w:line="360" w:lineRule="exact"/>
        <w:rPr>
          <w:rFonts w:ascii="楷体" w:eastAsia="楷体" w:hAnsi="楷体" w:cs="楷体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为便于提前为您安排住宿及准备会议资料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,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请您尽早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填写并回传</w:t>
      </w:r>
    </w:p>
    <w:p w:rsidR="004F2705" w:rsidRDefault="00C328A8">
      <w:pPr>
        <w:spacing w:line="420" w:lineRule="exact"/>
        <w:rPr>
          <w:rFonts w:ascii="仿宋" w:eastAsia="仿宋" w:hAnsi="仿宋" w:cs="仿宋"/>
          <w:b w:val="0"/>
          <w:sz w:val="24"/>
          <w:szCs w:val="24"/>
        </w:rPr>
      </w:pP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电话：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010-8203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5340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 xml:space="preserve">  13811702749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（</w:t>
      </w:r>
      <w:proofErr w:type="gramStart"/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同微信</w:t>
      </w:r>
      <w:proofErr w:type="gramEnd"/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>）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b w:val="0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 w:val="0"/>
          <w:sz w:val="24"/>
          <w:szCs w:val="24"/>
        </w:rPr>
        <w:t>18518786512</w:t>
      </w:r>
    </w:p>
    <w:p w:rsidR="004F2705" w:rsidRDefault="00C328A8">
      <w:pPr>
        <w:spacing w:line="420" w:lineRule="exact"/>
        <w:rPr>
          <w:rFonts w:ascii="楷体" w:eastAsia="楷体" w:hAnsi="楷体" w:cs="楷体"/>
          <w:b w:val="0"/>
          <w:sz w:val="24"/>
          <w:szCs w:val="24"/>
        </w:rPr>
      </w:pPr>
      <w:r>
        <w:rPr>
          <w:rFonts w:ascii="楷体" w:eastAsia="楷体" w:hAnsi="楷体" w:cs="楷体" w:hint="eastAsia"/>
          <w:b w:val="0"/>
          <w:sz w:val="24"/>
          <w:szCs w:val="24"/>
        </w:rPr>
        <w:t>Emai:1605735238@qq.com</w:t>
      </w:r>
      <w:bookmarkStart w:id="0" w:name="_GoBack"/>
      <w:bookmarkEnd w:id="0"/>
    </w:p>
    <w:sectPr w:rsidR="004F2705" w:rsidSect="004F2705">
      <w:pgSz w:w="11906" w:h="16838"/>
      <w:pgMar w:top="1440" w:right="1916" w:bottom="1440" w:left="19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A8" w:rsidRDefault="00C328A8" w:rsidP="00876AEE">
      <w:r>
        <w:separator/>
      </w:r>
    </w:p>
  </w:endnote>
  <w:endnote w:type="continuationSeparator" w:id="0">
    <w:p w:rsidR="00C328A8" w:rsidRDefault="00C328A8" w:rsidP="0087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A8" w:rsidRDefault="00C328A8" w:rsidP="00876AEE">
      <w:r>
        <w:separator/>
      </w:r>
    </w:p>
  </w:footnote>
  <w:footnote w:type="continuationSeparator" w:id="0">
    <w:p w:rsidR="00C328A8" w:rsidRDefault="00C328A8" w:rsidP="00876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wZWQxNmRhODExYjM4MWZmYjEwMjM1YWIzYjJmYmUifQ=="/>
  </w:docVars>
  <w:rsids>
    <w:rsidRoot w:val="07C53AB6"/>
    <w:rsid w:val="004F2705"/>
    <w:rsid w:val="008245B1"/>
    <w:rsid w:val="00876AEE"/>
    <w:rsid w:val="00C328A8"/>
    <w:rsid w:val="01585107"/>
    <w:rsid w:val="01E32D06"/>
    <w:rsid w:val="03245810"/>
    <w:rsid w:val="04483B5B"/>
    <w:rsid w:val="054F4E15"/>
    <w:rsid w:val="07C53AB6"/>
    <w:rsid w:val="0F3A6D74"/>
    <w:rsid w:val="13350E21"/>
    <w:rsid w:val="189011B1"/>
    <w:rsid w:val="1C764EC5"/>
    <w:rsid w:val="242D1EE6"/>
    <w:rsid w:val="25A55884"/>
    <w:rsid w:val="2AC3504C"/>
    <w:rsid w:val="2D6D7F6C"/>
    <w:rsid w:val="2F253125"/>
    <w:rsid w:val="32112450"/>
    <w:rsid w:val="34E37918"/>
    <w:rsid w:val="39F157DD"/>
    <w:rsid w:val="3ADC46E1"/>
    <w:rsid w:val="4701024C"/>
    <w:rsid w:val="486D6475"/>
    <w:rsid w:val="4BB25415"/>
    <w:rsid w:val="4CFB604D"/>
    <w:rsid w:val="4E4A68BE"/>
    <w:rsid w:val="58C249DB"/>
    <w:rsid w:val="59E0637F"/>
    <w:rsid w:val="5D032BA1"/>
    <w:rsid w:val="5DC00150"/>
    <w:rsid w:val="60A63E94"/>
    <w:rsid w:val="62C84A68"/>
    <w:rsid w:val="66766C2B"/>
    <w:rsid w:val="6A822A1B"/>
    <w:rsid w:val="6BCD3113"/>
    <w:rsid w:val="6BFC670E"/>
    <w:rsid w:val="71DC4892"/>
    <w:rsid w:val="72535A7E"/>
    <w:rsid w:val="74CC6C60"/>
    <w:rsid w:val="7A73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05"/>
    <w:pPr>
      <w:widowControl w:val="0"/>
      <w:jc w:val="both"/>
    </w:pPr>
    <w:rPr>
      <w:rFonts w:ascii="Calibri" w:eastAsia="宋体" w:hAnsi="Calibri" w:cs="Times New Roman"/>
      <w:b/>
      <w:kern w:val="2"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F27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6AEE"/>
    <w:rPr>
      <w:rFonts w:ascii="Calibri" w:eastAsia="宋体" w:hAnsi="Calibri" w:cs="Times New Roman"/>
      <w:b/>
      <w:kern w:val="2"/>
      <w:sz w:val="18"/>
      <w:szCs w:val="18"/>
    </w:rPr>
  </w:style>
  <w:style w:type="paragraph" w:styleId="a5">
    <w:name w:val="footer"/>
    <w:basedOn w:val="a"/>
    <w:link w:val="Char0"/>
    <w:rsid w:val="00876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6AEE"/>
    <w:rPr>
      <w:rFonts w:ascii="Calibri" w:eastAsia="宋体" w:hAnsi="Calibri" w:cs="Times New Roman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菊子</dc:creator>
  <cp:lastModifiedBy>l</cp:lastModifiedBy>
  <cp:revision>3</cp:revision>
  <dcterms:created xsi:type="dcterms:W3CDTF">2021-10-29T08:55:00Z</dcterms:created>
  <dcterms:modified xsi:type="dcterms:W3CDTF">2024-06-13T06:25:00Z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28E7741CA724493CAD7A4A350F4002D4</vt:lpwstr>
  </property>
</Properties>
</file>