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260" w:lineRule="exact"/>
        <w:jc w:val="left"/>
        <w:rPr>
          <w:rFonts w:ascii="楷体" w:hAnsi="楷体" w:eastAsia="楷体"/>
          <w:b/>
          <w:sz w:val="30"/>
          <w:szCs w:val="30"/>
        </w:rPr>
      </w:pPr>
      <w:r>
        <w:rPr>
          <w:rFonts w:hint="eastAsia" w:ascii="楷体" w:hAnsi="楷体" w:eastAsia="楷体"/>
          <w:b/>
          <w:sz w:val="30"/>
          <w:szCs w:val="30"/>
        </w:rPr>
        <w:t>附件3</w:t>
      </w:r>
    </w:p>
    <w:p>
      <w:pPr>
        <w:spacing w:afterLines="50" w:line="360" w:lineRule="exact"/>
        <w:jc w:val="center"/>
        <w:rPr>
          <w:rFonts w:ascii="华文中宋" w:hAnsi="华文中宋" w:eastAsia="华文中宋"/>
          <w:sz w:val="36"/>
          <w:szCs w:val="36"/>
        </w:rPr>
      </w:pPr>
      <w:r>
        <w:rPr>
          <w:rFonts w:hint="eastAsia" w:ascii="华文中宋" w:hAnsi="华文中宋" w:eastAsia="华文中宋"/>
          <w:sz w:val="36"/>
          <w:szCs w:val="36"/>
        </w:rPr>
        <w:t>中国新闻奖参评作品推荐表</w:t>
      </w:r>
    </w:p>
    <w:tbl>
      <w:tblPr>
        <w:tblStyle w:val="3"/>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50"/>
        <w:gridCol w:w="2725"/>
        <w:gridCol w:w="1460"/>
        <w:gridCol w:w="893"/>
        <w:gridCol w:w="567"/>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exact"/>
        </w:trPr>
        <w:tc>
          <w:tcPr>
            <w:tcW w:w="1551" w:type="dxa"/>
            <w:gridSpan w:val="2"/>
            <w:vMerge w:val="restart"/>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作品标题</w:t>
            </w:r>
          </w:p>
        </w:tc>
        <w:tc>
          <w:tcPr>
            <w:tcW w:w="4185" w:type="dxa"/>
            <w:gridSpan w:val="2"/>
            <w:vMerge w:val="restart"/>
            <w:tcBorders>
              <w:top w:val="single" w:color="auto" w:sz="4" w:space="0"/>
              <w:left w:val="single" w:color="auto" w:sz="4" w:space="0"/>
              <w:right w:val="single" w:color="auto" w:sz="4" w:space="0"/>
            </w:tcBorders>
            <w:vAlign w:val="center"/>
          </w:tcPr>
          <w:p>
            <w:pPr>
              <w:jc w:val="center"/>
              <w:rPr>
                <w:rFonts w:ascii="华文中宋" w:hAnsi="华文中宋" w:eastAsia="华文中宋"/>
                <w:sz w:val="28"/>
              </w:rPr>
            </w:pPr>
            <w:r>
              <w:rPr>
                <w:rFonts w:hint="eastAsia" w:ascii="仿宋" w:hAnsi="仿宋" w:eastAsia="仿宋" w:cs="仿宋"/>
                <w:sz w:val="24"/>
                <w:szCs w:val="24"/>
                <w:lang w:val="en-US" w:eastAsia="zh-CN"/>
              </w:rPr>
              <w:t>长江经济带化工产业高质量发展纪实</w:t>
            </w:r>
          </w:p>
        </w:tc>
        <w:tc>
          <w:tcPr>
            <w:tcW w:w="1460" w:type="dxa"/>
            <w:gridSpan w:val="2"/>
            <w:tcBorders>
              <w:top w:val="single" w:color="auto" w:sz="4" w:space="0"/>
              <w:left w:val="single" w:color="auto" w:sz="4" w:space="0"/>
              <w:right w:val="single" w:color="auto" w:sz="4" w:space="0"/>
            </w:tcBorders>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参评项目</w:t>
            </w:r>
          </w:p>
        </w:tc>
        <w:tc>
          <w:tcPr>
            <w:tcW w:w="2551" w:type="dxa"/>
            <w:tcBorders>
              <w:top w:val="single" w:color="auto" w:sz="4" w:space="0"/>
              <w:left w:val="single" w:color="auto" w:sz="4" w:space="0"/>
              <w:right w:val="single" w:color="auto" w:sz="4" w:space="0"/>
            </w:tcBorders>
            <w:vAlign w:val="center"/>
          </w:tcPr>
          <w:p>
            <w:pPr>
              <w:jc w:val="center"/>
              <w:rPr>
                <w:rFonts w:ascii="仿宋_GB2312" w:eastAsia="仿宋_GB2312"/>
                <w:sz w:val="28"/>
                <w:szCs w:val="28"/>
              </w:rPr>
            </w:pPr>
            <w:r>
              <w:rPr>
                <w:rFonts w:hint="eastAsia" w:ascii="仿宋" w:hAnsi="仿宋" w:eastAsia="仿宋" w:cs="仿宋"/>
                <w:sz w:val="28"/>
                <w:szCs w:val="28"/>
              </w:rPr>
              <w:t>系列报道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exact"/>
        </w:trPr>
        <w:tc>
          <w:tcPr>
            <w:tcW w:w="1551" w:type="dxa"/>
            <w:gridSpan w:val="2"/>
            <w:vMerge w:val="continue"/>
            <w:vAlign w:val="center"/>
          </w:tcPr>
          <w:p>
            <w:pPr>
              <w:spacing w:line="380" w:lineRule="exact"/>
              <w:jc w:val="center"/>
              <w:rPr>
                <w:rFonts w:ascii="华文中宋" w:hAnsi="华文中宋" w:eastAsia="华文中宋"/>
                <w:sz w:val="28"/>
              </w:rPr>
            </w:pPr>
          </w:p>
        </w:tc>
        <w:tc>
          <w:tcPr>
            <w:tcW w:w="4185" w:type="dxa"/>
            <w:gridSpan w:val="2"/>
            <w:vMerge w:val="continue"/>
            <w:tcBorders>
              <w:top w:val="single" w:color="auto" w:sz="4" w:space="0"/>
              <w:left w:val="single" w:color="auto" w:sz="4" w:space="0"/>
              <w:right w:val="single" w:color="auto" w:sz="4" w:space="0"/>
            </w:tcBorders>
            <w:vAlign w:val="center"/>
          </w:tcPr>
          <w:p>
            <w:pPr>
              <w:spacing w:line="380" w:lineRule="exact"/>
              <w:jc w:val="center"/>
              <w:rPr>
                <w:rFonts w:ascii="华文中宋" w:hAnsi="华文中宋" w:eastAsia="华文中宋"/>
                <w:sz w:val="28"/>
              </w:rPr>
            </w:pPr>
          </w:p>
        </w:tc>
        <w:tc>
          <w:tcPr>
            <w:tcW w:w="893" w:type="dxa"/>
            <w:tcBorders>
              <w:top w:val="single" w:color="auto" w:sz="4" w:space="0"/>
              <w:left w:val="single" w:color="auto" w:sz="4" w:space="0"/>
              <w:right w:val="single" w:color="auto" w:sz="4" w:space="0"/>
            </w:tcBorders>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体裁</w:t>
            </w:r>
          </w:p>
        </w:tc>
        <w:tc>
          <w:tcPr>
            <w:tcW w:w="3118" w:type="dxa"/>
            <w:gridSpan w:val="2"/>
            <w:tcBorders>
              <w:top w:val="single" w:color="auto" w:sz="4" w:space="0"/>
              <w:left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调查报道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exact"/>
        </w:trPr>
        <w:tc>
          <w:tcPr>
            <w:tcW w:w="1551" w:type="dxa"/>
            <w:gridSpan w:val="2"/>
            <w:vMerge w:val="continue"/>
            <w:vAlign w:val="center"/>
          </w:tcPr>
          <w:p>
            <w:pPr>
              <w:spacing w:line="380" w:lineRule="exact"/>
              <w:jc w:val="center"/>
              <w:rPr>
                <w:rFonts w:ascii="华文中宋" w:hAnsi="华文中宋" w:eastAsia="华文中宋"/>
                <w:sz w:val="28"/>
              </w:rPr>
            </w:pPr>
          </w:p>
        </w:tc>
        <w:tc>
          <w:tcPr>
            <w:tcW w:w="4185" w:type="dxa"/>
            <w:gridSpan w:val="2"/>
            <w:vMerge w:val="continue"/>
            <w:tcBorders>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rPr>
            </w:pPr>
          </w:p>
        </w:tc>
        <w:tc>
          <w:tcPr>
            <w:tcW w:w="893" w:type="dxa"/>
            <w:tcBorders>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语种</w:t>
            </w:r>
          </w:p>
        </w:tc>
        <w:tc>
          <w:tcPr>
            <w:tcW w:w="3118" w:type="dxa"/>
            <w:gridSpan w:val="2"/>
            <w:tcBorders>
              <w:left w:val="single" w:color="auto" w:sz="4" w:space="0"/>
              <w:bottom w:val="single" w:color="auto" w:sz="4" w:space="0"/>
              <w:right w:val="single" w:color="auto" w:sz="4" w:space="0"/>
            </w:tcBorders>
            <w:vAlign w:val="center"/>
          </w:tcPr>
          <w:p>
            <w:pPr>
              <w:jc w:val="center"/>
              <w:rPr>
                <w:rFonts w:ascii="仿宋_GB2312" w:eastAsia="仿宋_GB2312"/>
                <w:sz w:val="28"/>
              </w:rPr>
            </w:pPr>
            <w:r>
              <w:rPr>
                <w:rFonts w:hint="eastAsia" w:ascii="仿宋_GB2312" w:eastAsia="仿宋_GB2312"/>
                <w:sz w:val="28"/>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trPr>
        <w:tc>
          <w:tcPr>
            <w:tcW w:w="1551" w:type="dxa"/>
            <w:gridSpan w:val="2"/>
            <w:vAlign w:val="center"/>
          </w:tcPr>
          <w:p>
            <w:pPr>
              <w:spacing w:line="320" w:lineRule="exact"/>
              <w:jc w:val="center"/>
              <w:rPr>
                <w:rFonts w:ascii="华文中宋" w:hAnsi="华文中宋" w:eastAsia="华文中宋"/>
                <w:spacing w:val="-12"/>
                <w:sz w:val="28"/>
              </w:rPr>
            </w:pPr>
            <w:r>
              <w:rPr>
                <w:rFonts w:hint="eastAsia" w:ascii="华文中宋" w:hAnsi="华文中宋" w:eastAsia="华文中宋"/>
                <w:spacing w:val="-12"/>
                <w:sz w:val="28"/>
              </w:rPr>
              <w:t>作  者</w:t>
            </w:r>
          </w:p>
          <w:p>
            <w:pPr>
              <w:spacing w:line="320" w:lineRule="exact"/>
              <w:jc w:val="center"/>
              <w:rPr>
                <w:rFonts w:ascii="华文中宋" w:hAnsi="华文中宋" w:eastAsia="华文中宋"/>
                <w:spacing w:val="-12"/>
                <w:sz w:val="24"/>
              </w:rPr>
            </w:pPr>
            <w:r>
              <w:rPr>
                <w:rFonts w:hint="eastAsia" w:ascii="华文中宋" w:hAnsi="华文中宋" w:eastAsia="华文中宋"/>
                <w:spacing w:val="-12"/>
                <w:sz w:val="24"/>
              </w:rPr>
              <w:t>（主创人员）</w:t>
            </w:r>
          </w:p>
        </w:tc>
        <w:tc>
          <w:tcPr>
            <w:tcW w:w="27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华文中宋" w:eastAsia="仿宋_GB2312"/>
                <w:sz w:val="28"/>
                <w:szCs w:val="28"/>
                <w:lang w:eastAsia="zh-CN"/>
              </w:rPr>
            </w:pPr>
            <w:r>
              <w:rPr>
                <w:rFonts w:hint="eastAsia" w:ascii="仿宋" w:hAnsi="仿宋" w:eastAsia="仿宋" w:cs="仿宋"/>
                <w:sz w:val="18"/>
                <w:szCs w:val="18"/>
                <w:lang w:eastAsia="zh-CN"/>
              </w:rPr>
              <w:t>集体（崔学军</w:t>
            </w:r>
            <w:r>
              <w:rPr>
                <w:rFonts w:hint="eastAsia" w:ascii="仿宋" w:hAnsi="仿宋" w:eastAsia="仿宋" w:cs="仿宋"/>
                <w:sz w:val="18"/>
                <w:szCs w:val="18"/>
                <w:lang w:val="en-US" w:eastAsia="zh-CN"/>
              </w:rPr>
              <w:t xml:space="preserve"> 孟晶 徐岩 张勇 陈菲 张四代 危丽琼 蒋善军</w:t>
            </w:r>
            <w:r>
              <w:rPr>
                <w:rFonts w:hint="eastAsia" w:ascii="仿宋" w:hAnsi="仿宋" w:eastAsia="仿宋" w:cs="仿宋"/>
                <w:sz w:val="18"/>
                <w:szCs w:val="18"/>
                <w:lang w:eastAsia="zh-CN"/>
              </w:rPr>
              <w:t>）</w:t>
            </w:r>
          </w:p>
        </w:tc>
        <w:tc>
          <w:tcPr>
            <w:tcW w:w="1460"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28"/>
              </w:rPr>
            </w:pPr>
            <w:r>
              <w:rPr>
                <w:rFonts w:hint="eastAsia" w:ascii="华文中宋" w:hAnsi="华文中宋" w:eastAsia="华文中宋"/>
                <w:sz w:val="28"/>
              </w:rPr>
              <w:t>编辑</w:t>
            </w:r>
          </w:p>
        </w:tc>
        <w:tc>
          <w:tcPr>
            <w:tcW w:w="401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eastAsia="zh-CN"/>
              </w:rPr>
              <w:t>王鹏</w:t>
            </w:r>
            <w:r>
              <w:rPr>
                <w:rFonts w:hint="eastAsia" w:ascii="仿宋" w:hAnsi="仿宋" w:eastAsia="仿宋" w:cs="仿宋"/>
                <w:sz w:val="28"/>
                <w:szCs w:val="28"/>
                <w:lang w:val="en-US" w:eastAsia="zh-CN"/>
              </w:rPr>
              <w:t xml:space="preserve"> 郁红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exact"/>
        </w:trPr>
        <w:tc>
          <w:tcPr>
            <w:tcW w:w="1551" w:type="dxa"/>
            <w:gridSpan w:val="2"/>
            <w:vAlign w:val="center"/>
          </w:tcPr>
          <w:p>
            <w:pPr>
              <w:jc w:val="center"/>
              <w:rPr>
                <w:rFonts w:ascii="华文中宋" w:hAnsi="华文中宋" w:eastAsia="华文中宋"/>
                <w:sz w:val="28"/>
              </w:rPr>
            </w:pPr>
            <w:r>
              <w:rPr>
                <w:rFonts w:hint="eastAsia" w:ascii="华文中宋" w:hAnsi="华文中宋" w:eastAsia="华文中宋"/>
                <w:sz w:val="28"/>
              </w:rPr>
              <w:t>刊播单位</w:t>
            </w:r>
          </w:p>
        </w:tc>
        <w:tc>
          <w:tcPr>
            <w:tcW w:w="27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30"/>
                <w:szCs w:val="30"/>
                <w:lang w:eastAsia="zh-CN"/>
              </w:rPr>
            </w:pPr>
            <w:r>
              <w:rPr>
                <w:rFonts w:hint="eastAsia" w:ascii="仿宋" w:hAnsi="仿宋" w:eastAsia="仿宋" w:cs="仿宋"/>
                <w:sz w:val="21"/>
                <w:szCs w:val="21"/>
                <w:lang w:eastAsia="zh-CN"/>
              </w:rPr>
              <w:t>《</w:t>
            </w:r>
            <w:r>
              <w:rPr>
                <w:rFonts w:hint="eastAsia" w:ascii="仿宋" w:hAnsi="仿宋" w:eastAsia="仿宋" w:cs="仿宋"/>
                <w:sz w:val="21"/>
                <w:szCs w:val="21"/>
              </w:rPr>
              <w:t>中国化工报</w:t>
            </w:r>
            <w:r>
              <w:rPr>
                <w:rFonts w:hint="eastAsia" w:ascii="仿宋" w:hAnsi="仿宋" w:eastAsia="仿宋" w:cs="仿宋"/>
                <w:sz w:val="21"/>
                <w:szCs w:val="21"/>
                <w:lang w:eastAsia="zh-CN"/>
              </w:rPr>
              <w:t>》</w:t>
            </w:r>
            <w:r>
              <w:rPr>
                <w:rFonts w:hint="eastAsia" w:ascii="仿宋" w:hAnsi="仿宋" w:eastAsia="仿宋" w:cs="仿宋"/>
                <w:sz w:val="21"/>
                <w:szCs w:val="21"/>
              </w:rPr>
              <w:t>社</w:t>
            </w:r>
            <w:r>
              <w:rPr>
                <w:rFonts w:hint="eastAsia" w:ascii="仿宋" w:hAnsi="仿宋" w:eastAsia="仿宋" w:cs="仿宋"/>
                <w:sz w:val="21"/>
                <w:szCs w:val="21"/>
                <w:lang w:eastAsia="zh-CN"/>
              </w:rPr>
              <w:t>有限公司</w:t>
            </w:r>
          </w:p>
        </w:tc>
        <w:tc>
          <w:tcPr>
            <w:tcW w:w="1460"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28"/>
              </w:rPr>
            </w:pPr>
            <w:r>
              <w:rPr>
                <w:rFonts w:hint="eastAsia" w:ascii="华文中宋" w:hAnsi="华文中宋" w:eastAsia="华文中宋"/>
                <w:sz w:val="28"/>
              </w:rPr>
              <w:t>刊播日期</w:t>
            </w:r>
          </w:p>
        </w:tc>
        <w:tc>
          <w:tcPr>
            <w:tcW w:w="401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Cs w:val="21"/>
              </w:rPr>
            </w:pPr>
            <w:r>
              <w:rPr>
                <w:rFonts w:hint="eastAsia" w:ascii="仿宋" w:hAnsi="仿宋" w:eastAsia="仿宋" w:cs="仿宋"/>
                <w:sz w:val="28"/>
                <w:szCs w:val="28"/>
              </w:rPr>
              <w:t>20</w:t>
            </w:r>
            <w:r>
              <w:rPr>
                <w:rFonts w:hint="eastAsia" w:ascii="仿宋" w:hAnsi="仿宋" w:eastAsia="仿宋" w:cs="仿宋"/>
                <w:sz w:val="28"/>
                <w:szCs w:val="28"/>
                <w:lang w:val="en-US" w:eastAsia="zh-CN"/>
              </w:rPr>
              <w:t>21</w:t>
            </w:r>
            <w:r>
              <w:rPr>
                <w:rFonts w:hint="eastAsia" w:ascii="仿宋" w:hAnsi="仿宋" w:eastAsia="仿宋" w:cs="仿宋"/>
                <w:sz w:val="28"/>
                <w:szCs w:val="28"/>
              </w:rPr>
              <w:t>年</w:t>
            </w:r>
            <w:r>
              <w:rPr>
                <w:rFonts w:hint="eastAsia" w:ascii="仿宋" w:hAnsi="仿宋" w:eastAsia="仿宋" w:cs="仿宋"/>
                <w:sz w:val="28"/>
                <w:szCs w:val="28"/>
                <w:lang w:val="en-US" w:eastAsia="zh-CN"/>
              </w:rPr>
              <w:t>4</w:t>
            </w:r>
            <w:r>
              <w:rPr>
                <w:rFonts w:hint="eastAsia" w:ascii="仿宋" w:hAnsi="仿宋" w:eastAsia="仿宋" w:cs="仿宋"/>
                <w:sz w:val="28"/>
                <w:szCs w:val="28"/>
              </w:rPr>
              <w:t>月</w:t>
            </w:r>
            <w:r>
              <w:rPr>
                <w:rFonts w:hint="eastAsia" w:ascii="仿宋" w:hAnsi="仿宋" w:eastAsia="仿宋" w:cs="仿宋"/>
                <w:sz w:val="28"/>
                <w:szCs w:val="28"/>
                <w:lang w:val="en-US" w:eastAsia="zh-CN"/>
              </w:rPr>
              <w:t>27</w:t>
            </w:r>
            <w:r>
              <w:rPr>
                <w:rFonts w:hint="eastAsia" w:ascii="仿宋" w:hAnsi="仿宋" w:eastAsia="仿宋" w:cs="仿宋"/>
                <w:sz w:val="28"/>
                <w:szCs w:val="28"/>
              </w:rPr>
              <w:t>日—</w:t>
            </w:r>
            <w:r>
              <w:rPr>
                <w:rFonts w:hint="eastAsia" w:ascii="仿宋" w:hAnsi="仿宋" w:eastAsia="仿宋" w:cs="仿宋"/>
                <w:sz w:val="28"/>
                <w:szCs w:val="28"/>
                <w:lang w:val="en-US" w:eastAsia="zh-CN"/>
              </w:rPr>
              <w:t>5</w:t>
            </w:r>
            <w:r>
              <w:rPr>
                <w:rFonts w:hint="eastAsia" w:ascii="仿宋" w:hAnsi="仿宋" w:eastAsia="仿宋" w:cs="仿宋"/>
                <w:sz w:val="28"/>
                <w:szCs w:val="28"/>
              </w:rPr>
              <w:t>月</w:t>
            </w:r>
            <w:r>
              <w:rPr>
                <w:rFonts w:hint="eastAsia" w:ascii="仿宋" w:hAnsi="仿宋" w:eastAsia="仿宋" w:cs="仿宋"/>
                <w:sz w:val="28"/>
                <w:szCs w:val="28"/>
                <w:lang w:val="en-US" w:eastAsia="zh-CN"/>
              </w:rPr>
              <w:t>14</w:t>
            </w:r>
            <w:r>
              <w:rPr>
                <w:rFonts w:hint="eastAsia" w:ascii="仿宋" w:hAnsi="仿宋" w:eastAsia="仿宋" w:cs="仿宋"/>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exact"/>
        </w:trPr>
        <w:tc>
          <w:tcPr>
            <w:tcW w:w="1551" w:type="dxa"/>
            <w:gridSpan w:val="2"/>
            <w:vAlign w:val="center"/>
          </w:tcPr>
          <w:p>
            <w:pPr>
              <w:spacing w:line="340" w:lineRule="exact"/>
              <w:jc w:val="center"/>
              <w:rPr>
                <w:rFonts w:ascii="华文中宋" w:hAnsi="华文中宋" w:eastAsia="华文中宋"/>
                <w:sz w:val="24"/>
              </w:rPr>
            </w:pPr>
            <w:r>
              <w:rPr>
                <w:rFonts w:hint="eastAsia" w:ascii="华文中宋" w:hAnsi="华文中宋" w:eastAsia="华文中宋"/>
                <w:sz w:val="28"/>
              </w:rPr>
              <w:t>刊播版面</w:t>
            </w:r>
            <w:r>
              <w:rPr>
                <w:rFonts w:hint="eastAsia" w:ascii="华文中宋" w:hAnsi="华文中宋" w:eastAsia="华文中宋"/>
                <w:spacing w:val="-12"/>
                <w:sz w:val="28"/>
              </w:rPr>
              <w:t>(</w:t>
            </w:r>
            <w:r>
              <w:rPr>
                <w:rFonts w:hint="eastAsia" w:ascii="华文中宋" w:hAnsi="华文中宋" w:eastAsia="华文中宋"/>
                <w:spacing w:val="-12"/>
                <w:sz w:val="24"/>
              </w:rPr>
              <w:t>名称和版次)</w:t>
            </w:r>
          </w:p>
        </w:tc>
        <w:tc>
          <w:tcPr>
            <w:tcW w:w="272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中国化工报</w:t>
            </w:r>
          </w:p>
          <w:p>
            <w:pPr>
              <w:jc w:val="center"/>
              <w:rPr>
                <w:rFonts w:ascii="仿宋" w:hAnsi="仿宋" w:eastAsia="仿宋" w:cs="仿宋"/>
                <w:sz w:val="28"/>
                <w:szCs w:val="28"/>
              </w:rPr>
            </w:pPr>
            <w:r>
              <w:rPr>
                <w:rFonts w:hint="eastAsia" w:ascii="仿宋" w:hAnsi="仿宋" w:eastAsia="仿宋" w:cs="仿宋"/>
                <w:sz w:val="28"/>
                <w:szCs w:val="28"/>
                <w:lang w:eastAsia="zh-CN"/>
              </w:rPr>
              <w:t>综合要闻</w:t>
            </w:r>
            <w:r>
              <w:rPr>
                <w:rFonts w:hint="eastAsia" w:ascii="仿宋" w:hAnsi="仿宋" w:eastAsia="仿宋" w:cs="仿宋"/>
                <w:sz w:val="28"/>
                <w:szCs w:val="28"/>
              </w:rPr>
              <w:t>（</w:t>
            </w:r>
            <w:r>
              <w:rPr>
                <w:rFonts w:hint="eastAsia" w:ascii="仿宋" w:hAnsi="仿宋" w:eastAsia="仿宋" w:cs="仿宋"/>
                <w:sz w:val="28"/>
                <w:szCs w:val="28"/>
                <w:lang w:eastAsia="zh-CN"/>
              </w:rPr>
              <w:t>一</w:t>
            </w:r>
            <w:r>
              <w:rPr>
                <w:rFonts w:hint="eastAsia" w:ascii="仿宋" w:hAnsi="仿宋" w:eastAsia="仿宋" w:cs="仿宋"/>
                <w:sz w:val="28"/>
                <w:szCs w:val="28"/>
              </w:rPr>
              <w:t>版）</w:t>
            </w:r>
          </w:p>
        </w:tc>
        <w:tc>
          <w:tcPr>
            <w:tcW w:w="146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中宋" w:hAnsi="华文中宋" w:eastAsia="华文中宋"/>
                <w:sz w:val="28"/>
              </w:rPr>
            </w:pPr>
            <w:r>
              <w:rPr>
                <w:rFonts w:hint="eastAsia" w:ascii="华文中宋" w:hAnsi="华文中宋" w:eastAsia="华文中宋"/>
                <w:sz w:val="28"/>
              </w:rPr>
              <w:t>作品字数</w:t>
            </w:r>
          </w:p>
          <w:p>
            <w:pPr>
              <w:spacing w:line="340" w:lineRule="exact"/>
              <w:jc w:val="center"/>
              <w:rPr>
                <w:rFonts w:ascii="华文中宋" w:hAnsi="华文中宋" w:eastAsia="华文中宋"/>
                <w:sz w:val="28"/>
              </w:rPr>
            </w:pPr>
            <w:r>
              <w:rPr>
                <w:rFonts w:hint="eastAsia" w:ascii="华文中宋" w:hAnsi="华文中宋" w:eastAsia="华文中宋"/>
                <w:spacing w:val="-12"/>
                <w:sz w:val="24"/>
              </w:rPr>
              <w:t>（时长）</w:t>
            </w:r>
          </w:p>
        </w:tc>
        <w:tc>
          <w:tcPr>
            <w:tcW w:w="4011"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w w:val="95"/>
                <w:szCs w:val="21"/>
              </w:rPr>
            </w:pPr>
            <w:r>
              <w:rPr>
                <w:rFonts w:hint="eastAsia" w:ascii="仿宋" w:hAnsi="仿宋" w:eastAsia="仿宋" w:cs="仿宋"/>
                <w:sz w:val="28"/>
                <w:szCs w:val="28"/>
                <w:lang w:val="en-US" w:eastAsia="zh-CN"/>
              </w:rPr>
              <w:t>2789、2893、2498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1" w:hRule="exact"/>
        </w:trPr>
        <w:tc>
          <w:tcPr>
            <w:tcW w:w="1101" w:type="dxa"/>
            <w:vAlign w:val="center"/>
          </w:tcPr>
          <w:p>
            <w:pPr>
              <w:spacing w:line="340" w:lineRule="exact"/>
              <w:jc w:val="center"/>
              <w:rPr>
                <w:rFonts w:ascii="华文中宋" w:hAnsi="华文中宋" w:eastAsia="华文中宋"/>
                <w:sz w:val="28"/>
              </w:rPr>
            </w:pPr>
            <w:r>
              <w:rPr>
                <w:rFonts w:hint="eastAsia" w:ascii="华文中宋" w:hAnsi="华文中宋" w:eastAsia="华文中宋"/>
                <w:sz w:val="28"/>
              </w:rPr>
              <w:t xml:space="preserve">  ︵</w:t>
            </w:r>
          </w:p>
          <w:p>
            <w:pPr>
              <w:spacing w:line="340" w:lineRule="exact"/>
              <w:jc w:val="center"/>
              <w:rPr>
                <w:rFonts w:ascii="华文中宋" w:hAnsi="华文中宋" w:eastAsia="华文中宋"/>
                <w:sz w:val="28"/>
              </w:rPr>
            </w:pPr>
            <w:r>
              <w:rPr>
                <w:rFonts w:hint="eastAsia" w:ascii="华文中宋" w:hAnsi="华文中宋" w:eastAsia="华文中宋"/>
                <w:sz w:val="28"/>
              </w:rPr>
              <w:t>采作</w:t>
            </w:r>
          </w:p>
          <w:p>
            <w:pPr>
              <w:spacing w:line="340" w:lineRule="exact"/>
              <w:jc w:val="center"/>
              <w:rPr>
                <w:rFonts w:ascii="华文中宋" w:hAnsi="华文中宋" w:eastAsia="华文中宋"/>
                <w:sz w:val="28"/>
              </w:rPr>
            </w:pPr>
            <w:r>
              <w:rPr>
                <w:rFonts w:hint="eastAsia" w:ascii="华文中宋" w:hAnsi="华文中宋" w:eastAsia="华文中宋"/>
                <w:sz w:val="28"/>
              </w:rPr>
              <w:t>编品</w:t>
            </w:r>
          </w:p>
          <w:p>
            <w:pPr>
              <w:spacing w:line="340" w:lineRule="exact"/>
              <w:jc w:val="center"/>
              <w:rPr>
                <w:rFonts w:ascii="华文中宋" w:hAnsi="华文中宋" w:eastAsia="华文中宋"/>
                <w:sz w:val="28"/>
              </w:rPr>
            </w:pPr>
            <w:r>
              <w:rPr>
                <w:rFonts w:hint="eastAsia" w:ascii="华文中宋" w:hAnsi="华文中宋" w:eastAsia="华文中宋"/>
                <w:sz w:val="28"/>
              </w:rPr>
              <w:t>过简</w:t>
            </w:r>
          </w:p>
          <w:p>
            <w:pPr>
              <w:spacing w:line="340" w:lineRule="exact"/>
              <w:jc w:val="center"/>
              <w:rPr>
                <w:rFonts w:ascii="华文中宋" w:hAnsi="华文中宋" w:eastAsia="华文中宋"/>
                <w:sz w:val="28"/>
              </w:rPr>
            </w:pPr>
            <w:r>
              <w:rPr>
                <w:rFonts w:hint="eastAsia" w:ascii="华文中宋" w:hAnsi="华文中宋" w:eastAsia="华文中宋"/>
                <w:sz w:val="28"/>
              </w:rPr>
              <w:t>程介</w:t>
            </w:r>
          </w:p>
          <w:p>
            <w:pPr>
              <w:spacing w:line="340" w:lineRule="exact"/>
              <w:jc w:val="center"/>
              <w:rPr>
                <w:rFonts w:ascii="华文中宋" w:hAnsi="华文中宋" w:eastAsia="华文中宋"/>
                <w:sz w:val="28"/>
              </w:rPr>
            </w:pPr>
            <w:r>
              <w:rPr>
                <w:rFonts w:hint="eastAsia" w:ascii="华文中宋" w:hAnsi="华文中宋" w:eastAsia="华文中宋"/>
                <w:sz w:val="28"/>
              </w:rPr>
              <w:t xml:space="preserve">  ︶</w:t>
            </w:r>
          </w:p>
        </w:tc>
        <w:tc>
          <w:tcPr>
            <w:tcW w:w="8646" w:type="dxa"/>
            <w:gridSpan w:val="6"/>
            <w:tcBorders>
              <w:top w:val="single" w:color="auto" w:sz="4" w:space="0"/>
              <w:left w:val="single" w:color="auto" w:sz="4" w:space="0"/>
              <w:bottom w:val="single" w:color="auto" w:sz="4" w:space="0"/>
              <w:right w:val="single" w:color="auto" w:sz="4" w:space="0"/>
            </w:tcBorders>
          </w:tcPr>
          <w:p>
            <w:pPr>
              <w:ind w:firstLine="480" w:firstLineChars="200"/>
              <w:rPr>
                <w:rFonts w:hint="eastAsia" w:ascii="仿宋_GB2312" w:hAnsi="宋体" w:eastAsia="仿宋_GB2312" w:cs="Times New Roman"/>
                <w:sz w:val="24"/>
                <w:szCs w:val="24"/>
                <w:lang w:val="en-US" w:eastAsia="zh-CN"/>
              </w:rPr>
            </w:pPr>
            <w:r>
              <w:rPr>
                <w:rFonts w:ascii="仿宋_GB2312" w:hAnsi="宋体" w:eastAsia="仿宋_GB2312" w:cs="Times New Roman"/>
                <w:sz w:val="24"/>
                <w:szCs w:val="24"/>
              </w:rPr>
              <w:t>长江经济带</w:t>
            </w:r>
            <w:r>
              <w:rPr>
                <w:rFonts w:hint="eastAsia" w:ascii="仿宋_GB2312" w:hAnsi="宋体" w:eastAsia="仿宋_GB2312"/>
                <w:sz w:val="24"/>
                <w:szCs w:val="24"/>
              </w:rPr>
              <w:t>是我国</w:t>
            </w:r>
            <w:r>
              <w:rPr>
                <w:rFonts w:hint="eastAsia" w:ascii="仿宋_GB2312" w:hAnsi="宋体" w:eastAsia="仿宋_GB2312" w:cs="Times New Roman"/>
                <w:sz w:val="24"/>
                <w:szCs w:val="24"/>
              </w:rPr>
              <w:t>石化产业</w:t>
            </w:r>
            <w:r>
              <w:rPr>
                <w:rFonts w:hint="eastAsia" w:ascii="仿宋_GB2312" w:hAnsi="宋体" w:eastAsia="仿宋_GB2312"/>
                <w:sz w:val="24"/>
                <w:szCs w:val="24"/>
              </w:rPr>
              <w:t>重要</w:t>
            </w:r>
            <w:r>
              <w:rPr>
                <w:rFonts w:hint="eastAsia" w:ascii="仿宋_GB2312" w:hAnsi="宋体" w:eastAsia="仿宋_GB2312" w:cs="Times New Roman"/>
                <w:sz w:val="24"/>
                <w:szCs w:val="24"/>
              </w:rPr>
              <w:t>聚集区，石化</w:t>
            </w:r>
            <w:r>
              <w:rPr>
                <w:rFonts w:hint="eastAsia" w:ascii="仿宋_GB2312" w:hAnsi="宋体" w:eastAsia="仿宋_GB2312"/>
                <w:sz w:val="24"/>
                <w:szCs w:val="24"/>
              </w:rPr>
              <w:t>产能</w:t>
            </w:r>
            <w:r>
              <w:rPr>
                <w:rFonts w:hint="eastAsia" w:ascii="仿宋_GB2312" w:hAnsi="宋体" w:eastAsia="仿宋_GB2312" w:cs="Times New Roman"/>
                <w:sz w:val="24"/>
                <w:szCs w:val="24"/>
              </w:rPr>
              <w:t>占全国“半壁江山”。</w:t>
            </w:r>
            <w:r>
              <w:rPr>
                <w:rFonts w:hint="eastAsia" w:ascii="仿宋_GB2312" w:hAnsi="宋体" w:eastAsia="仿宋_GB2312" w:cs="Times New Roman"/>
                <w:sz w:val="24"/>
                <w:szCs w:val="24"/>
                <w:lang w:val="en-US" w:eastAsia="zh-CN"/>
              </w:rPr>
              <w:t>从2016年1月至2020年11月的五年时间里，习近平总书记深入长江上、中、下游考察调研，先后在重庆、武汉、南京召开三次推动长江经济带发展重要座谈会，就生态环境保护、绿色发展、区域协调发展、高质量发展等做出重要指示。</w:t>
            </w:r>
          </w:p>
          <w:p>
            <w:pPr>
              <w:ind w:firstLine="480" w:firstLineChars="200"/>
              <w:rPr>
                <w:rFonts w:hint="eastAsia" w:ascii="仿宋_GB2312" w:hAnsi="宋体" w:eastAsia="仿宋_GB2312" w:cs="Times New Roman"/>
                <w:sz w:val="24"/>
                <w:szCs w:val="24"/>
              </w:rPr>
            </w:pPr>
            <w:r>
              <w:rPr>
                <w:rFonts w:hint="eastAsia" w:ascii="仿宋_GB2312" w:hAnsi="宋体" w:eastAsia="仿宋_GB2312" w:cs="Times New Roman"/>
                <w:sz w:val="24"/>
                <w:szCs w:val="24"/>
                <w:lang w:val="en-US" w:eastAsia="zh-CN"/>
              </w:rPr>
              <w:t>为深入贯彻落实党的十九届五中全会精神和习总书记关于推动长江经济带重要讲话精神，中国化工报的调查采访团历时两个多月，密集走访了四川、重庆、湖北、安徽、江苏、浙江、上海7个沿江省市的114家单位</w:t>
            </w:r>
            <w:r>
              <w:rPr>
                <w:rFonts w:hint="eastAsia" w:ascii="仿宋_GB2312" w:hAnsi="宋体" w:eastAsia="仿宋_GB2312" w:cs="Times New Roman"/>
                <w:sz w:val="24"/>
                <w:szCs w:val="24"/>
              </w:rPr>
              <w:t>，</w:t>
            </w:r>
            <w:r>
              <w:rPr>
                <w:rFonts w:hint="eastAsia" w:ascii="仿宋_GB2312" w:hAnsi="宋体" w:eastAsia="仿宋_GB2312" w:cs="Times New Roman"/>
                <w:sz w:val="24"/>
                <w:szCs w:val="24"/>
                <w:lang w:val="en-US" w:eastAsia="zh-CN"/>
              </w:rPr>
              <w:t>深入了解长江经济带重点城市、化工企业、化工园区等过去五年发生的重大变化、取得的典型经验、存在的问题以及“十四五”时期的发展愿景</w:t>
            </w:r>
            <w:r>
              <w:rPr>
                <w:rFonts w:hint="eastAsia" w:ascii="仿宋_GB2312" w:hAnsi="宋体" w:eastAsia="仿宋_GB2312" w:cs="Times New Roman"/>
                <w:sz w:val="24"/>
                <w:szCs w:val="24"/>
                <w:lang w:eastAsia="zh-CN"/>
              </w:rPr>
              <w:t>。</w:t>
            </w:r>
          </w:p>
          <w:p>
            <w:pPr>
              <w:ind w:firstLine="480" w:firstLineChars="200"/>
              <w:rPr>
                <w:rFonts w:ascii="仿宋_GB2312" w:hAnsi="宋体" w:eastAsia="仿宋_GB2312"/>
                <w:sz w:val="28"/>
                <w:szCs w:val="28"/>
              </w:rPr>
            </w:pPr>
            <w:r>
              <w:rPr>
                <w:rFonts w:hint="eastAsia" w:ascii="仿宋_GB2312" w:hAnsi="宋体" w:eastAsia="仿宋_GB2312" w:cs="Times New Roman"/>
                <w:sz w:val="24"/>
                <w:szCs w:val="24"/>
                <w:lang w:eastAsia="zh-CN"/>
              </w:rPr>
              <w:t>在此基础</w:t>
            </w:r>
            <w:r>
              <w:rPr>
                <w:rFonts w:hint="eastAsia" w:ascii="仿宋_GB2312" w:hAnsi="宋体" w:eastAsia="仿宋_GB2312" w:cs="Times New Roman"/>
                <w:sz w:val="24"/>
                <w:szCs w:val="24"/>
                <w:lang w:val="en-US" w:eastAsia="zh-CN"/>
              </w:rPr>
              <w:t>上，《中国化工报》于2021年4月27日至5月14日，推出6篇长江经济带化工产业高质量发展纪实,全面展示沿江化工企业立足新发展阶段,坚持“生态优先”，为源头治污提供化工绿色解决方案，全力破解“三磷”污染，加速生态修复；贯彻新发展理念,加速“转型升级”，全面淘汰沿江1公里内的落后产能，全力寻找生态保护与产业发展平衡点；构建新发展格局，通过园区协同、企业协同、产业链协同等不同维度的协同来唱响新的长江之歌，催生化工产业“黄金”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7" w:hRule="exact"/>
        </w:trPr>
        <w:tc>
          <w:tcPr>
            <w:tcW w:w="1101" w:type="dxa"/>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社</w:t>
            </w:r>
          </w:p>
          <w:p>
            <w:pPr>
              <w:spacing w:line="380" w:lineRule="exact"/>
              <w:jc w:val="center"/>
              <w:rPr>
                <w:rFonts w:ascii="华文中宋" w:hAnsi="华文中宋" w:eastAsia="华文中宋"/>
                <w:sz w:val="28"/>
              </w:rPr>
            </w:pPr>
            <w:r>
              <w:rPr>
                <w:rFonts w:hint="eastAsia" w:ascii="华文中宋" w:hAnsi="华文中宋" w:eastAsia="华文中宋"/>
                <w:sz w:val="28"/>
              </w:rPr>
              <w:t>会</w:t>
            </w:r>
          </w:p>
          <w:p>
            <w:pPr>
              <w:spacing w:line="380" w:lineRule="exact"/>
              <w:jc w:val="center"/>
              <w:rPr>
                <w:rFonts w:ascii="华文中宋" w:hAnsi="华文中宋" w:eastAsia="华文中宋"/>
                <w:sz w:val="28"/>
              </w:rPr>
            </w:pPr>
            <w:r>
              <w:rPr>
                <w:rFonts w:hint="eastAsia" w:ascii="华文中宋" w:hAnsi="华文中宋" w:eastAsia="华文中宋"/>
                <w:sz w:val="28"/>
              </w:rPr>
              <w:t>效</w:t>
            </w:r>
          </w:p>
          <w:p>
            <w:pPr>
              <w:spacing w:line="380" w:lineRule="exact"/>
              <w:jc w:val="center"/>
              <w:rPr>
                <w:rFonts w:ascii="华文中宋" w:hAnsi="华文中宋" w:eastAsia="华文中宋"/>
                <w:sz w:val="28"/>
              </w:rPr>
            </w:pPr>
            <w:r>
              <w:rPr>
                <w:rFonts w:hint="eastAsia" w:ascii="华文中宋" w:hAnsi="华文中宋" w:eastAsia="华文中宋"/>
                <w:sz w:val="28"/>
              </w:rPr>
              <w:t>果</w:t>
            </w:r>
          </w:p>
        </w:tc>
        <w:tc>
          <w:tcPr>
            <w:tcW w:w="8646" w:type="dxa"/>
            <w:gridSpan w:val="6"/>
            <w:tcBorders>
              <w:top w:val="single" w:color="auto" w:sz="4" w:space="0"/>
              <w:left w:val="single" w:color="auto" w:sz="4" w:space="0"/>
              <w:bottom w:val="single" w:color="auto" w:sz="4" w:space="0"/>
              <w:right w:val="single" w:color="auto" w:sz="4" w:space="0"/>
            </w:tcBorders>
          </w:tcPr>
          <w:p>
            <w:pPr>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lang w:val="en-US" w:eastAsia="zh-CN"/>
              </w:rPr>
              <w:t>“通过立规矩，倒逼产业转型升级，实现科学发展、有序发展、高质量发展”是习近平总书记对长江经济带发展的殷殷嘱托。</w:t>
            </w:r>
            <w:r>
              <w:rPr>
                <w:rFonts w:hint="eastAsia" w:ascii="仿宋_GB2312" w:hAnsi="宋体" w:eastAsia="仿宋_GB2312"/>
                <w:sz w:val="28"/>
                <w:szCs w:val="28"/>
              </w:rPr>
              <w:t>长江经济带是化工</w:t>
            </w:r>
            <w:r>
              <w:rPr>
                <w:rFonts w:hint="eastAsia" w:ascii="仿宋_GB2312" w:hAnsi="宋体" w:eastAsia="仿宋_GB2312"/>
                <w:sz w:val="28"/>
                <w:szCs w:val="28"/>
                <w:lang w:eastAsia="zh-CN"/>
              </w:rPr>
              <w:t>行业</w:t>
            </w:r>
            <w:r>
              <w:rPr>
                <w:rFonts w:hint="eastAsia" w:ascii="仿宋_GB2312" w:hAnsi="宋体" w:eastAsia="仿宋_GB2312"/>
                <w:sz w:val="28"/>
                <w:szCs w:val="28"/>
              </w:rPr>
              <w:t>发展最活跃的</w:t>
            </w:r>
            <w:r>
              <w:rPr>
                <w:rFonts w:hint="eastAsia" w:ascii="仿宋_GB2312" w:hAnsi="宋体" w:eastAsia="仿宋_GB2312"/>
                <w:sz w:val="28"/>
                <w:szCs w:val="28"/>
                <w:lang w:eastAsia="zh-CN"/>
              </w:rPr>
              <w:t>地区</w:t>
            </w:r>
            <w:r>
              <w:rPr>
                <w:rFonts w:hint="eastAsia" w:ascii="仿宋_GB2312" w:hAnsi="宋体" w:eastAsia="仿宋_GB2312"/>
                <w:sz w:val="28"/>
                <w:szCs w:val="28"/>
              </w:rPr>
              <w:t>，</w:t>
            </w:r>
            <w:r>
              <w:rPr>
                <w:rFonts w:hint="eastAsia" w:ascii="仿宋_GB2312" w:hAnsi="宋体" w:eastAsia="仿宋_GB2312"/>
                <w:sz w:val="28"/>
                <w:szCs w:val="28"/>
                <w:lang w:eastAsia="zh-CN"/>
              </w:rPr>
              <w:t>也是最有可能优先实现这一目标的产业之一。化工行业不仅自身在努力实现“大保护”，也在为其他行业源头治污提供“化工方案”。</w:t>
            </w:r>
          </w:p>
          <w:p>
            <w:pPr>
              <w:ind w:firstLine="560" w:firstLineChars="200"/>
              <w:rPr>
                <w:rFonts w:ascii="仿宋_GB2312" w:hAnsi="宋体" w:eastAsia="仿宋_GB2312"/>
                <w:sz w:val="28"/>
                <w:szCs w:val="28"/>
              </w:rPr>
            </w:pPr>
            <w:r>
              <w:rPr>
                <w:rFonts w:hint="eastAsia" w:ascii="仿宋_GB2312" w:hAnsi="宋体" w:eastAsia="仿宋_GB2312"/>
                <w:sz w:val="28"/>
                <w:szCs w:val="28"/>
              </w:rPr>
              <w:t>调查</w:t>
            </w:r>
            <w:r>
              <w:rPr>
                <w:rFonts w:hint="eastAsia" w:ascii="仿宋_GB2312" w:hAnsi="宋体" w:eastAsia="仿宋_GB2312"/>
                <w:sz w:val="28"/>
                <w:szCs w:val="28"/>
                <w:lang w:eastAsia="zh-CN"/>
              </w:rPr>
              <w:t>采访团</w:t>
            </w:r>
            <w:r>
              <w:rPr>
                <w:rFonts w:hint="eastAsia" w:ascii="仿宋_GB2312" w:hAnsi="宋体" w:eastAsia="仿宋_GB2312"/>
                <w:sz w:val="28"/>
                <w:szCs w:val="28"/>
              </w:rPr>
              <w:t>将</w:t>
            </w:r>
            <w:r>
              <w:rPr>
                <w:rFonts w:hint="eastAsia" w:ascii="仿宋_GB2312" w:hAnsi="宋体" w:eastAsia="仿宋_GB2312"/>
                <w:sz w:val="28"/>
                <w:szCs w:val="28"/>
                <w:lang w:eastAsia="zh-CN"/>
              </w:rPr>
              <w:t>行业发展</w:t>
            </w:r>
            <w:r>
              <w:rPr>
                <w:rFonts w:hint="eastAsia" w:ascii="仿宋_GB2312" w:hAnsi="宋体" w:eastAsia="仿宋_GB2312"/>
                <w:sz w:val="28"/>
                <w:szCs w:val="28"/>
              </w:rPr>
              <w:t>与长江经济带绿色发展、高质量发展相融合，所</w:t>
            </w:r>
            <w:r>
              <w:rPr>
                <w:rFonts w:hint="eastAsia" w:ascii="仿宋_GB2312" w:hAnsi="宋体" w:eastAsia="仿宋_GB2312"/>
                <w:sz w:val="28"/>
                <w:szCs w:val="28"/>
                <w:lang w:eastAsia="zh-CN"/>
              </w:rPr>
              <w:t>进行</w:t>
            </w:r>
            <w:r>
              <w:rPr>
                <w:rFonts w:hint="eastAsia" w:ascii="仿宋_GB2312" w:hAnsi="宋体" w:eastAsia="仿宋_GB2312"/>
                <w:sz w:val="28"/>
                <w:szCs w:val="28"/>
              </w:rPr>
              <w:t>的</w:t>
            </w:r>
            <w:r>
              <w:rPr>
                <w:rFonts w:hint="eastAsia" w:ascii="仿宋_GB2312" w:hAnsi="宋体" w:eastAsia="仿宋_GB2312"/>
                <w:sz w:val="28"/>
                <w:szCs w:val="28"/>
                <w:lang w:eastAsia="zh-CN"/>
              </w:rPr>
              <w:t>深层次</w:t>
            </w:r>
            <w:r>
              <w:rPr>
                <w:rFonts w:hint="eastAsia" w:ascii="仿宋_GB2312" w:hAnsi="宋体" w:eastAsia="仿宋_GB2312"/>
                <w:sz w:val="28"/>
                <w:szCs w:val="28"/>
              </w:rPr>
              <w:t>采访报道，受到</w:t>
            </w:r>
            <w:r>
              <w:rPr>
                <w:rFonts w:hint="eastAsia" w:ascii="仿宋_GB2312" w:hAnsi="宋体" w:eastAsia="仿宋_GB2312"/>
                <w:sz w:val="28"/>
                <w:szCs w:val="28"/>
                <w:lang w:eastAsia="zh-CN"/>
              </w:rPr>
              <w:t>行业</w:t>
            </w:r>
            <w:r>
              <w:rPr>
                <w:rFonts w:hint="eastAsia" w:ascii="仿宋_GB2312" w:hAnsi="宋体" w:eastAsia="仿宋_GB2312"/>
                <w:sz w:val="28"/>
                <w:szCs w:val="28"/>
              </w:rPr>
              <w:t>内外和社会的广泛认可和积极评价。国家有关部委认为报道把握</w:t>
            </w:r>
            <w:r>
              <w:rPr>
                <w:rFonts w:hint="eastAsia" w:ascii="仿宋_GB2312" w:hAnsi="宋体" w:eastAsia="仿宋_GB2312"/>
                <w:sz w:val="28"/>
                <w:szCs w:val="28"/>
                <w:lang w:eastAsia="zh-CN"/>
              </w:rPr>
              <w:t>准确</w:t>
            </w:r>
            <w:r>
              <w:rPr>
                <w:rFonts w:hint="eastAsia" w:ascii="仿宋_GB2312" w:hAnsi="宋体" w:eastAsia="仿宋_GB2312"/>
                <w:sz w:val="28"/>
                <w:szCs w:val="28"/>
              </w:rPr>
              <w:t>，</w:t>
            </w:r>
            <w:r>
              <w:rPr>
                <w:rFonts w:hint="eastAsia" w:ascii="仿宋_GB2312" w:hAnsi="宋体" w:eastAsia="仿宋_GB2312"/>
                <w:sz w:val="28"/>
                <w:szCs w:val="28"/>
                <w:lang w:eastAsia="zh-CN"/>
              </w:rPr>
              <w:t>与</w:t>
            </w:r>
            <w:r>
              <w:rPr>
                <w:rFonts w:hint="eastAsia" w:ascii="仿宋_GB2312" w:hAnsi="宋体" w:eastAsia="仿宋_GB2312"/>
                <w:sz w:val="28"/>
                <w:szCs w:val="28"/>
              </w:rPr>
              <w:t>实际紧密结合，有很高的参考价值</w:t>
            </w:r>
            <w:r>
              <w:rPr>
                <w:rFonts w:hint="eastAsia" w:ascii="仿宋_GB2312" w:hAnsi="宋体" w:eastAsia="仿宋_GB2312"/>
                <w:sz w:val="28"/>
                <w:szCs w:val="28"/>
                <w:lang w:eastAsia="zh-CN"/>
              </w:rPr>
              <w:t>，并</w:t>
            </w:r>
            <w:r>
              <w:rPr>
                <w:rFonts w:hint="eastAsia" w:ascii="仿宋_GB2312" w:hAnsi="宋体" w:eastAsia="仿宋_GB2312"/>
                <w:sz w:val="28"/>
                <w:szCs w:val="28"/>
              </w:rPr>
              <w:t>专门联系报社索取调研报告</w:t>
            </w:r>
            <w:r>
              <w:rPr>
                <w:rFonts w:hint="eastAsia" w:ascii="仿宋_GB2312" w:hAnsi="宋体" w:eastAsia="仿宋_GB2312"/>
                <w:sz w:val="28"/>
                <w:szCs w:val="28"/>
                <w:lang w:eastAsia="zh-CN"/>
              </w:rPr>
              <w:t>并听取报社专题汇报，并将部分建议和意见进行了吸纳；企业和行业组织认为报道内容相当</w:t>
            </w:r>
            <w:r>
              <w:rPr>
                <w:rFonts w:hint="eastAsia" w:ascii="仿宋_GB2312" w:hAnsi="宋体" w:eastAsia="仿宋_GB2312"/>
                <w:sz w:val="28"/>
                <w:szCs w:val="28"/>
              </w:rPr>
              <w:t>透彻</w:t>
            </w:r>
            <w:r>
              <w:rPr>
                <w:rFonts w:hint="eastAsia" w:ascii="仿宋_GB2312" w:hAnsi="宋体" w:eastAsia="仿宋_GB2312"/>
                <w:sz w:val="28"/>
                <w:szCs w:val="28"/>
                <w:lang w:eastAsia="zh-CN"/>
              </w:rPr>
              <w:t>，是一份对化工行业以及政府部门抓好产业规划和监管、沿江化工企业抓好转型升级多有裨益的参考资料</w:t>
            </w:r>
            <w:r>
              <w:rPr>
                <w:rFonts w:hint="eastAsia" w:ascii="仿宋_GB2312" w:hAnsi="宋体" w:eastAsia="仿宋_GB2312"/>
                <w:sz w:val="28"/>
                <w:szCs w:val="28"/>
              </w:rPr>
              <w:t>；报道内容也引发了</w:t>
            </w:r>
            <w:r>
              <w:rPr>
                <w:rFonts w:hint="eastAsia" w:ascii="仿宋_GB2312" w:hAnsi="宋体" w:eastAsia="仿宋_GB2312"/>
                <w:sz w:val="28"/>
                <w:szCs w:val="28"/>
                <w:lang w:eastAsia="zh-CN"/>
              </w:rPr>
              <w:t>媒体</w:t>
            </w:r>
            <w:r>
              <w:rPr>
                <w:rFonts w:hint="eastAsia" w:ascii="仿宋_GB2312" w:hAnsi="宋体" w:eastAsia="仿宋_GB2312"/>
                <w:sz w:val="28"/>
                <w:szCs w:val="28"/>
              </w:rPr>
              <w:t>同仁的</w:t>
            </w:r>
            <w:r>
              <w:rPr>
                <w:rFonts w:hint="eastAsia" w:ascii="仿宋_GB2312" w:hAnsi="宋体" w:eastAsia="仿宋_GB2312"/>
                <w:sz w:val="28"/>
                <w:szCs w:val="28"/>
                <w:lang w:eastAsia="zh-CN"/>
              </w:rPr>
              <w:t>关注</w:t>
            </w:r>
            <w:r>
              <w:rPr>
                <w:rFonts w:hint="eastAsia" w:ascii="仿宋_GB2312" w:hAnsi="宋体" w:eastAsia="仿宋_GB2312"/>
                <w:sz w:val="28"/>
                <w:szCs w:val="28"/>
              </w:rPr>
              <w:t>，</w:t>
            </w:r>
            <w:r>
              <w:rPr>
                <w:rFonts w:hint="eastAsia" w:ascii="仿宋_GB2312" w:hAnsi="宋体" w:eastAsia="仿宋_GB2312"/>
                <w:sz w:val="28"/>
                <w:szCs w:val="28"/>
                <w:lang w:eastAsia="zh-CN"/>
              </w:rPr>
              <w:t>受到了</w:t>
            </w:r>
            <w:r>
              <w:rPr>
                <w:rFonts w:hint="eastAsia" w:ascii="仿宋_GB2312" w:hAnsi="宋体" w:eastAsia="仿宋_GB2312"/>
                <w:sz w:val="28"/>
                <w:szCs w:val="28"/>
              </w:rPr>
              <w:t>新闻界</w:t>
            </w:r>
            <w:r>
              <w:rPr>
                <w:rFonts w:hint="eastAsia" w:ascii="仿宋_GB2312" w:hAnsi="宋体" w:eastAsia="仿宋_GB2312"/>
                <w:sz w:val="28"/>
                <w:szCs w:val="28"/>
                <w:lang w:eastAsia="zh-CN"/>
              </w:rPr>
              <w:t>的</w:t>
            </w:r>
            <w:r>
              <w:rPr>
                <w:rFonts w:hint="eastAsia" w:ascii="仿宋_GB2312" w:hAnsi="宋体" w:eastAsia="仿宋_GB2312"/>
                <w:sz w:val="28"/>
                <w:szCs w:val="28"/>
              </w:rPr>
              <w:t>好评。</w:t>
            </w:r>
          </w:p>
          <w:p>
            <w:pPr>
              <w:ind w:firstLine="440" w:firstLineChars="200"/>
              <w:rPr>
                <w:rFonts w:ascii="仿宋_GB2312" w:hAnsi="宋体" w:eastAsia="仿宋_GB2312"/>
                <w:szCs w:val="21"/>
              </w:rPr>
            </w:pPr>
          </w:p>
          <w:p>
            <w:pPr>
              <w:ind w:firstLine="480" w:firstLineChars="200"/>
              <w:rPr>
                <w:rFonts w:ascii="Times New Roman" w:hAnsi="Times New Roman" w:eastAsia="宋体" w:cs="Times New Roman"/>
                <w:kern w:val="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6" w:hRule="exact"/>
        </w:trPr>
        <w:tc>
          <w:tcPr>
            <w:tcW w:w="1101" w:type="dxa"/>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 xml:space="preserve">  ︵</w:t>
            </w:r>
          </w:p>
          <w:p>
            <w:pPr>
              <w:spacing w:line="380" w:lineRule="exact"/>
              <w:jc w:val="center"/>
              <w:rPr>
                <w:rFonts w:ascii="华文中宋" w:hAnsi="华文中宋" w:eastAsia="华文中宋"/>
                <w:sz w:val="28"/>
              </w:rPr>
            </w:pPr>
            <w:r>
              <w:rPr>
                <w:rFonts w:hint="eastAsia" w:ascii="华文中宋" w:hAnsi="华文中宋" w:eastAsia="华文中宋"/>
                <w:sz w:val="28"/>
              </w:rPr>
              <w:t>初推</w:t>
            </w:r>
          </w:p>
          <w:p>
            <w:pPr>
              <w:spacing w:line="380" w:lineRule="exact"/>
              <w:jc w:val="center"/>
              <w:rPr>
                <w:rFonts w:ascii="华文中宋" w:hAnsi="华文中宋" w:eastAsia="华文中宋"/>
                <w:sz w:val="28"/>
              </w:rPr>
            </w:pPr>
            <w:r>
              <w:rPr>
                <w:rFonts w:hint="eastAsia" w:ascii="华文中宋" w:hAnsi="华文中宋" w:eastAsia="华文中宋"/>
                <w:sz w:val="28"/>
              </w:rPr>
              <w:t>评荐</w:t>
            </w:r>
          </w:p>
          <w:p>
            <w:pPr>
              <w:spacing w:line="380" w:lineRule="exact"/>
              <w:jc w:val="center"/>
              <w:rPr>
                <w:rFonts w:ascii="华文中宋" w:hAnsi="华文中宋" w:eastAsia="华文中宋"/>
                <w:sz w:val="28"/>
              </w:rPr>
            </w:pPr>
            <w:r>
              <w:rPr>
                <w:rFonts w:hint="eastAsia" w:ascii="华文中宋" w:hAnsi="华文中宋" w:eastAsia="华文中宋"/>
                <w:sz w:val="28"/>
              </w:rPr>
              <w:t>评理</w:t>
            </w:r>
          </w:p>
          <w:p>
            <w:pPr>
              <w:spacing w:line="380" w:lineRule="exact"/>
              <w:jc w:val="center"/>
              <w:rPr>
                <w:rFonts w:ascii="华文中宋" w:hAnsi="华文中宋" w:eastAsia="华文中宋"/>
                <w:sz w:val="28"/>
              </w:rPr>
            </w:pPr>
            <w:r>
              <w:rPr>
                <w:rFonts w:hint="eastAsia" w:ascii="华文中宋" w:hAnsi="华文中宋" w:eastAsia="华文中宋"/>
                <w:sz w:val="28"/>
              </w:rPr>
              <w:t>语由</w:t>
            </w:r>
          </w:p>
          <w:p>
            <w:pPr>
              <w:spacing w:line="380" w:lineRule="exact"/>
              <w:jc w:val="center"/>
              <w:rPr>
                <w:rFonts w:ascii="华文中宋" w:hAnsi="华文中宋" w:eastAsia="华文中宋"/>
                <w:sz w:val="28"/>
              </w:rPr>
            </w:pPr>
            <w:r>
              <w:rPr>
                <w:rFonts w:hint="eastAsia" w:ascii="华文中宋" w:hAnsi="华文中宋" w:eastAsia="华文中宋"/>
                <w:sz w:val="28"/>
              </w:rPr>
              <w:t xml:space="preserve">  ︶</w:t>
            </w:r>
          </w:p>
        </w:tc>
        <w:tc>
          <w:tcPr>
            <w:tcW w:w="8646" w:type="dxa"/>
            <w:gridSpan w:val="6"/>
            <w:tcBorders>
              <w:top w:val="single" w:color="auto" w:sz="4" w:space="0"/>
              <w:left w:val="single" w:color="auto" w:sz="4" w:space="0"/>
              <w:bottom w:val="single" w:color="auto" w:sz="4" w:space="0"/>
              <w:right w:val="single" w:color="auto" w:sz="4" w:space="0"/>
            </w:tcBorders>
          </w:tcPr>
          <w:p>
            <w:pPr>
              <w:ind w:firstLine="560" w:firstLineChars="200"/>
              <w:rPr>
                <w:rFonts w:ascii="仿宋_GB2312" w:hAnsi="宋体" w:eastAsia="仿宋_GB2312"/>
                <w:sz w:val="28"/>
                <w:szCs w:val="28"/>
              </w:rPr>
            </w:pPr>
            <w:bookmarkStart w:id="0" w:name="_GoBack"/>
            <w:r>
              <w:rPr>
                <w:rFonts w:hint="eastAsia" w:ascii="仿宋_GB2312" w:hAnsi="宋体" w:eastAsia="仿宋_GB2312"/>
                <w:sz w:val="28"/>
                <w:szCs w:val="28"/>
              </w:rPr>
              <w:t>这是一组</w:t>
            </w:r>
            <w:r>
              <w:rPr>
                <w:rFonts w:hint="eastAsia" w:ascii="仿宋_GB2312" w:hAnsi="宋体" w:eastAsia="仿宋_GB2312"/>
                <w:sz w:val="28"/>
                <w:szCs w:val="28"/>
                <w:lang w:eastAsia="zh-CN"/>
              </w:rPr>
              <w:t>具有鲜明化工行业特色的区域性报道。</w:t>
            </w:r>
            <w:bookmarkEnd w:id="0"/>
            <w:r>
              <w:rPr>
                <w:rFonts w:hint="eastAsia" w:ascii="仿宋_GB2312" w:hAnsi="宋体" w:eastAsia="仿宋_GB2312"/>
                <w:sz w:val="28"/>
                <w:szCs w:val="28"/>
                <w:lang w:eastAsia="zh-CN"/>
              </w:rPr>
              <w:t>报道</w:t>
            </w:r>
            <w:r>
              <w:rPr>
                <w:rFonts w:hint="eastAsia" w:ascii="仿宋_GB2312" w:hAnsi="宋体" w:eastAsia="仿宋_GB2312"/>
                <w:sz w:val="28"/>
                <w:szCs w:val="28"/>
              </w:rPr>
              <w:t>充分反映</w:t>
            </w:r>
            <w:r>
              <w:rPr>
                <w:rFonts w:hint="eastAsia" w:ascii="仿宋_GB2312" w:hAnsi="宋体" w:eastAsia="仿宋_GB2312"/>
                <w:sz w:val="28"/>
                <w:szCs w:val="28"/>
                <w:lang w:eastAsia="zh-CN"/>
              </w:rPr>
              <w:t>了长江经济带</w:t>
            </w:r>
            <w:r>
              <w:rPr>
                <w:rFonts w:hint="eastAsia" w:ascii="仿宋_GB2312" w:hAnsi="宋体" w:eastAsia="仿宋_GB2312"/>
                <w:sz w:val="28"/>
                <w:szCs w:val="28"/>
              </w:rPr>
              <w:t>石油和化工行业</w:t>
            </w:r>
            <w:r>
              <w:rPr>
                <w:rFonts w:hint="eastAsia" w:ascii="仿宋_GB2312" w:hAnsi="宋体" w:eastAsia="仿宋_GB2312"/>
                <w:sz w:val="28"/>
                <w:szCs w:val="28"/>
                <w:lang w:eastAsia="zh-CN"/>
              </w:rPr>
              <w:t>致力于高质量发展、为长江大保护提供化工方案</w:t>
            </w:r>
            <w:r>
              <w:rPr>
                <w:rFonts w:hint="eastAsia" w:ascii="仿宋_GB2312" w:hAnsi="宋体" w:eastAsia="仿宋_GB2312"/>
                <w:sz w:val="28"/>
                <w:szCs w:val="28"/>
              </w:rPr>
              <w:t>的独家</w:t>
            </w:r>
            <w:r>
              <w:rPr>
                <w:rFonts w:hint="eastAsia" w:ascii="仿宋_GB2312" w:hAnsi="宋体" w:eastAsia="仿宋_GB2312"/>
                <w:sz w:val="28"/>
                <w:szCs w:val="28"/>
                <w:lang w:eastAsia="zh-CN"/>
              </w:rPr>
              <w:t>深度</w:t>
            </w:r>
            <w:r>
              <w:rPr>
                <w:rFonts w:hint="eastAsia" w:ascii="仿宋_GB2312" w:hAnsi="宋体" w:eastAsia="仿宋_GB2312"/>
                <w:sz w:val="28"/>
                <w:szCs w:val="28"/>
              </w:rPr>
              <w:t>报道，也是</w:t>
            </w:r>
            <w:r>
              <w:rPr>
                <w:rFonts w:hint="eastAsia" w:ascii="仿宋_GB2312" w:hAnsi="宋体" w:eastAsia="仿宋_GB2312"/>
                <w:sz w:val="28"/>
                <w:szCs w:val="28"/>
                <w:lang w:eastAsia="zh-CN"/>
              </w:rPr>
              <w:t>目前为止聚焦长江经济带最为深入的</w:t>
            </w:r>
            <w:r>
              <w:rPr>
                <w:rFonts w:hint="eastAsia" w:ascii="仿宋_GB2312" w:hAnsi="宋体" w:eastAsia="仿宋_GB2312"/>
                <w:sz w:val="28"/>
                <w:szCs w:val="28"/>
              </w:rPr>
              <w:t>区域性产业调研报道。报道紧扣“高质量发展”主题，</w:t>
            </w:r>
            <w:r>
              <w:rPr>
                <w:rFonts w:hint="eastAsia" w:ascii="仿宋_GB2312" w:hAnsi="宋体" w:eastAsia="仿宋_GB2312"/>
                <w:sz w:val="28"/>
                <w:szCs w:val="28"/>
                <w:lang w:eastAsia="zh-CN"/>
              </w:rPr>
              <w:t>对</w:t>
            </w:r>
            <w:r>
              <w:rPr>
                <w:rFonts w:hint="eastAsia" w:ascii="仿宋_GB2312" w:hAnsi="宋体" w:eastAsia="仿宋_GB2312"/>
                <w:sz w:val="28"/>
                <w:szCs w:val="28"/>
                <w:lang w:val="en-US" w:eastAsia="zh-CN"/>
              </w:rPr>
              <w:t>长江经济带化工行业如何率先实现绿色、协同、高质量发展，化工行业如何为长江经济带早日成为“黄金带”提供“化工方案”</w:t>
            </w:r>
            <w:r>
              <w:rPr>
                <w:rFonts w:hint="eastAsia" w:ascii="仿宋_GB2312" w:hAnsi="宋体" w:eastAsia="仿宋_GB2312"/>
                <w:sz w:val="28"/>
                <w:szCs w:val="28"/>
              </w:rPr>
              <w:t>进行了</w:t>
            </w:r>
            <w:r>
              <w:rPr>
                <w:rFonts w:hint="eastAsia" w:ascii="仿宋_GB2312" w:hAnsi="宋体" w:eastAsia="仿宋_GB2312"/>
                <w:sz w:val="28"/>
                <w:szCs w:val="28"/>
                <w:lang w:eastAsia="zh-CN"/>
              </w:rPr>
              <w:t>全面深入的阐述</w:t>
            </w:r>
            <w:r>
              <w:rPr>
                <w:rFonts w:hint="eastAsia" w:ascii="仿宋_GB2312" w:hAnsi="宋体" w:eastAsia="仿宋_GB2312"/>
                <w:sz w:val="28"/>
                <w:szCs w:val="28"/>
              </w:rPr>
              <w:t>，具有很高的</w:t>
            </w:r>
            <w:r>
              <w:rPr>
                <w:rFonts w:hint="eastAsia" w:ascii="仿宋_GB2312" w:hAnsi="宋体" w:eastAsia="仿宋_GB2312"/>
                <w:sz w:val="28"/>
                <w:szCs w:val="28"/>
                <w:lang w:eastAsia="zh-CN"/>
              </w:rPr>
              <w:t>新闻价值</w:t>
            </w:r>
            <w:r>
              <w:rPr>
                <w:rFonts w:hint="eastAsia" w:ascii="仿宋_GB2312" w:hAnsi="宋体" w:eastAsia="仿宋_GB2312"/>
                <w:sz w:val="28"/>
                <w:szCs w:val="28"/>
              </w:rPr>
              <w:t>和理论价值，是近年来难得一见的深度调研报道。</w:t>
            </w:r>
          </w:p>
          <w:p>
            <w:pPr>
              <w:ind w:firstLine="560" w:firstLineChars="200"/>
              <w:rPr>
                <w:rFonts w:ascii="仿宋_GB2312" w:hAnsi="宋体" w:eastAsia="仿宋_GB2312"/>
                <w:sz w:val="28"/>
                <w:szCs w:val="28"/>
              </w:rPr>
            </w:pPr>
            <w:r>
              <w:rPr>
                <w:rFonts w:hint="eastAsia" w:ascii="仿宋_GB2312" w:hAnsi="宋体" w:eastAsia="仿宋_GB2312"/>
                <w:sz w:val="28"/>
                <w:szCs w:val="28"/>
              </w:rPr>
              <w:t>同意推荐参评。</w:t>
            </w:r>
          </w:p>
          <w:p>
            <w:pPr>
              <w:spacing w:line="360" w:lineRule="exact"/>
              <w:ind w:firstLine="5796" w:firstLineChars="2100"/>
              <w:rPr>
                <w:rFonts w:ascii="华文中宋" w:hAnsi="华文中宋" w:eastAsia="华文中宋"/>
                <w:spacing w:val="-2"/>
                <w:sz w:val="28"/>
              </w:rPr>
            </w:pPr>
            <w:r>
              <w:rPr>
                <w:rFonts w:hint="eastAsia" w:ascii="华文中宋" w:hAnsi="华文中宋" w:eastAsia="华文中宋"/>
                <w:spacing w:val="-2"/>
                <w:sz w:val="28"/>
              </w:rPr>
              <w:t>签名：</w:t>
            </w:r>
          </w:p>
          <w:p>
            <w:pPr>
              <w:spacing w:line="360" w:lineRule="exact"/>
              <w:ind w:firstLine="5460" w:firstLineChars="1950"/>
              <w:rPr>
                <w:rFonts w:ascii="华文中宋" w:hAnsi="华文中宋" w:eastAsia="华文中宋"/>
                <w:sz w:val="28"/>
              </w:rPr>
            </w:pPr>
            <w:r>
              <w:rPr>
                <w:rFonts w:hint="eastAsia" w:ascii="华文中宋" w:hAnsi="华文中宋" w:eastAsia="华文中宋"/>
                <w:sz w:val="28"/>
              </w:rPr>
              <w:t>（盖单位公章）</w:t>
            </w:r>
          </w:p>
          <w:p>
            <w:pPr>
              <w:widowControl w:val="0"/>
              <w:adjustRightInd/>
              <w:snapToGrid/>
              <w:spacing w:after="0" w:line="360" w:lineRule="exact"/>
              <w:ind w:firstLine="5460" w:firstLineChars="1950"/>
              <w:rPr>
                <w:rFonts w:ascii="Times New Roman" w:hAnsi="Times New Roman" w:eastAsia="宋体" w:cs="Times New Roman"/>
                <w:kern w:val="2"/>
                <w:sz w:val="24"/>
                <w:szCs w:val="20"/>
              </w:rPr>
            </w:pPr>
            <w:r>
              <w:rPr>
                <w:rFonts w:ascii="华文中宋" w:hAnsi="华文中宋" w:eastAsia="华文中宋"/>
                <w:sz w:val="28"/>
              </w:rPr>
              <w:t>20</w:t>
            </w:r>
            <w:r>
              <w:rPr>
                <w:rFonts w:hint="eastAsia" w:ascii="华文中宋" w:hAnsi="华文中宋" w:eastAsia="华文中宋"/>
                <w:sz w:val="28"/>
              </w:rPr>
              <w:t>2</w:t>
            </w:r>
            <w:r>
              <w:rPr>
                <w:rFonts w:hint="eastAsia" w:ascii="华文中宋" w:hAnsi="华文中宋" w:eastAsia="华文中宋"/>
                <w:sz w:val="28"/>
                <w:lang w:val="en-US" w:eastAsia="zh-CN"/>
              </w:rPr>
              <w:t>2</w:t>
            </w:r>
            <w:r>
              <w:rPr>
                <w:rFonts w:ascii="华文中宋" w:hAnsi="华文中宋" w:eastAsia="华文中宋"/>
                <w:sz w:val="28"/>
              </w:rPr>
              <w:t xml:space="preserve">年 </w:t>
            </w:r>
            <w:r>
              <w:rPr>
                <w:rFonts w:hint="eastAsia" w:ascii="华文中宋" w:hAnsi="华文中宋" w:eastAsia="华文中宋"/>
                <w:sz w:val="28"/>
              </w:rPr>
              <w:t>4月2</w:t>
            </w:r>
            <w:r>
              <w:rPr>
                <w:rFonts w:hint="eastAsia" w:ascii="华文中宋" w:hAnsi="华文中宋" w:eastAsia="华文中宋"/>
                <w:sz w:val="28"/>
                <w:lang w:val="en-US" w:eastAsia="zh-CN"/>
              </w:rPr>
              <w:t>9</w:t>
            </w:r>
            <w:r>
              <w:rPr>
                <w:rFonts w:hint="eastAsia" w:ascii="华文中宋" w:hAnsi="华文中宋" w:eastAsia="华文中宋"/>
                <w:sz w:val="28"/>
              </w:rPr>
              <w:t>日</w:t>
            </w:r>
          </w:p>
        </w:tc>
      </w:tr>
    </w:tbl>
    <w:p>
      <w:pPr>
        <w:spacing w:line="420" w:lineRule="exact"/>
        <w:rPr>
          <w:rFonts w:hint="eastAsia" w:ascii="楷体" w:hAnsi="楷体" w:eastAsia="楷体"/>
          <w:b/>
          <w:sz w:val="30"/>
          <w:szCs w:val="30"/>
        </w:rPr>
      </w:pPr>
    </w:p>
    <w:p>
      <w:pPr>
        <w:spacing w:line="420" w:lineRule="exact"/>
        <w:rPr>
          <w:rFonts w:hint="eastAsia" w:ascii="楷体" w:hAnsi="楷体" w:eastAsia="楷体"/>
          <w:b/>
          <w:sz w:val="30"/>
          <w:szCs w:val="30"/>
        </w:rPr>
      </w:pPr>
    </w:p>
    <w:p>
      <w:pPr>
        <w:spacing w:line="420" w:lineRule="exact"/>
        <w:rPr>
          <w:rFonts w:hint="eastAsia" w:ascii="楷体" w:hAnsi="楷体" w:eastAsia="楷体"/>
          <w:b/>
          <w:sz w:val="30"/>
          <w:szCs w:val="30"/>
        </w:rPr>
      </w:pPr>
    </w:p>
    <w:p>
      <w:pPr>
        <w:spacing w:line="420" w:lineRule="exact"/>
        <w:rPr>
          <w:rFonts w:hint="eastAsia" w:ascii="楷体" w:hAnsi="楷体" w:eastAsia="楷体"/>
          <w:b/>
          <w:sz w:val="30"/>
          <w:szCs w:val="30"/>
        </w:rPr>
      </w:pPr>
    </w:p>
    <w:p>
      <w:pPr>
        <w:spacing w:line="420" w:lineRule="exact"/>
        <w:rPr>
          <w:rFonts w:hint="eastAsia" w:ascii="楷体" w:hAnsi="楷体" w:eastAsia="楷体"/>
          <w:b/>
          <w:sz w:val="30"/>
          <w:szCs w:val="30"/>
        </w:rPr>
      </w:pPr>
    </w:p>
    <w:p>
      <w:pPr>
        <w:spacing w:line="420" w:lineRule="exact"/>
        <w:rPr>
          <w:rFonts w:hint="eastAsia" w:ascii="楷体" w:hAnsi="楷体" w:eastAsia="楷体"/>
          <w:b/>
          <w:sz w:val="30"/>
          <w:szCs w:val="30"/>
        </w:rPr>
      </w:pPr>
    </w:p>
    <w:p>
      <w:pPr>
        <w:spacing w:line="420" w:lineRule="exact"/>
        <w:rPr>
          <w:rFonts w:ascii="楷体" w:hAnsi="楷体" w:eastAsia="楷体"/>
          <w:b/>
          <w:sz w:val="30"/>
          <w:szCs w:val="30"/>
        </w:rPr>
      </w:pPr>
      <w:r>
        <w:rPr>
          <w:rFonts w:hint="eastAsia" w:ascii="楷体" w:hAnsi="楷体" w:eastAsia="楷体"/>
          <w:b/>
          <w:sz w:val="30"/>
          <w:szCs w:val="30"/>
        </w:rPr>
        <w:t>附件5</w:t>
      </w:r>
    </w:p>
    <w:p>
      <w:pPr>
        <w:jc w:val="center"/>
        <w:rPr>
          <w:rFonts w:ascii="华文中宋" w:hAnsi="华文中宋" w:eastAsia="华文中宋"/>
          <w:sz w:val="36"/>
          <w:szCs w:val="36"/>
        </w:rPr>
      </w:pPr>
      <w:r>
        <w:rPr>
          <w:rFonts w:hint="eastAsia" w:ascii="华文中宋" w:hAnsi="华文中宋" w:eastAsia="华文中宋"/>
          <w:sz w:val="36"/>
          <w:szCs w:val="36"/>
        </w:rPr>
        <w:t>中国新闻奖系列（连续、组合）报道作品完整目录</w:t>
      </w:r>
    </w:p>
    <w:p>
      <w:pPr>
        <w:jc w:val="center"/>
        <w:rPr>
          <w:rFonts w:ascii="华文中宋" w:hAnsi="华文中宋" w:eastAsia="华文中宋"/>
          <w:sz w:val="36"/>
          <w:szCs w:val="36"/>
        </w:rPr>
      </w:pPr>
    </w:p>
    <w:tbl>
      <w:tblPr>
        <w:tblStyle w:val="3"/>
        <w:tblW w:w="552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869"/>
        <w:gridCol w:w="2266"/>
        <w:gridCol w:w="936"/>
        <w:gridCol w:w="970"/>
        <w:gridCol w:w="1378"/>
        <w:gridCol w:w="1444"/>
        <w:gridCol w:w="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84" w:type="pct"/>
            <w:gridSpan w:val="2"/>
            <w:vAlign w:val="center"/>
          </w:tcPr>
          <w:p>
            <w:pPr>
              <w:jc w:val="center"/>
              <w:rPr>
                <w:rFonts w:ascii="华文中宋" w:hAnsi="华文中宋" w:eastAsia="华文中宋"/>
                <w:sz w:val="28"/>
                <w:szCs w:val="28"/>
              </w:rPr>
            </w:pPr>
            <w:r>
              <w:rPr>
                <w:rFonts w:hint="eastAsia" w:ascii="华文中宋" w:hAnsi="华文中宋" w:eastAsia="华文中宋"/>
                <w:sz w:val="28"/>
                <w:szCs w:val="28"/>
              </w:rPr>
              <w:t>作品标题</w:t>
            </w:r>
          </w:p>
        </w:tc>
        <w:tc>
          <w:tcPr>
            <w:tcW w:w="4215" w:type="pct"/>
            <w:gridSpan w:val="6"/>
            <w:vAlign w:val="center"/>
          </w:tcPr>
          <w:p>
            <w:pPr>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23" w:type="pct"/>
            <w:vAlign w:val="center"/>
          </w:tcPr>
          <w:p>
            <w:pPr>
              <w:spacing w:line="340" w:lineRule="exact"/>
              <w:jc w:val="center"/>
              <w:rPr>
                <w:rFonts w:ascii="华文中宋" w:hAnsi="华文中宋" w:eastAsia="华文中宋"/>
                <w:sz w:val="28"/>
                <w:szCs w:val="28"/>
              </w:rPr>
            </w:pPr>
            <w:r>
              <w:rPr>
                <w:rFonts w:hint="eastAsia" w:ascii="华文中宋" w:hAnsi="华文中宋" w:eastAsia="华文中宋"/>
                <w:sz w:val="28"/>
                <w:szCs w:val="28"/>
              </w:rPr>
              <w:t>序</w:t>
            </w:r>
          </w:p>
          <w:p>
            <w:pPr>
              <w:spacing w:line="340" w:lineRule="exact"/>
              <w:jc w:val="center"/>
              <w:rPr>
                <w:rFonts w:ascii="华文中宋" w:hAnsi="华文中宋" w:eastAsia="华文中宋"/>
                <w:sz w:val="28"/>
                <w:szCs w:val="28"/>
              </w:rPr>
            </w:pPr>
            <w:r>
              <w:rPr>
                <w:rFonts w:hint="eastAsia" w:ascii="华文中宋" w:hAnsi="华文中宋" w:eastAsia="华文中宋"/>
                <w:sz w:val="28"/>
                <w:szCs w:val="28"/>
              </w:rPr>
              <w:t>号</w:t>
            </w:r>
          </w:p>
        </w:tc>
        <w:tc>
          <w:tcPr>
            <w:tcW w:w="1664" w:type="pct"/>
            <w:gridSpan w:val="2"/>
            <w:vAlign w:val="center"/>
          </w:tcPr>
          <w:p>
            <w:pPr>
              <w:jc w:val="center"/>
              <w:rPr>
                <w:rFonts w:ascii="华文中宋" w:hAnsi="华文中宋" w:eastAsia="华文中宋"/>
                <w:sz w:val="28"/>
                <w:szCs w:val="28"/>
              </w:rPr>
            </w:pPr>
            <w:r>
              <w:rPr>
                <w:rFonts w:hint="eastAsia" w:ascii="华文中宋" w:hAnsi="华文中宋" w:eastAsia="华文中宋"/>
                <w:sz w:val="28"/>
                <w:szCs w:val="28"/>
              </w:rPr>
              <w:t>单篇作品标题</w:t>
            </w:r>
          </w:p>
        </w:tc>
        <w:tc>
          <w:tcPr>
            <w:tcW w:w="497" w:type="pct"/>
            <w:vAlign w:val="center"/>
          </w:tcPr>
          <w:p>
            <w:pPr>
              <w:spacing w:line="320" w:lineRule="exact"/>
              <w:jc w:val="center"/>
              <w:rPr>
                <w:rFonts w:ascii="华文中宋" w:hAnsi="华文中宋" w:eastAsia="华文中宋"/>
                <w:sz w:val="28"/>
                <w:szCs w:val="28"/>
              </w:rPr>
            </w:pPr>
            <w:r>
              <w:rPr>
                <w:rFonts w:hint="eastAsia" w:ascii="华文中宋" w:hAnsi="华文中宋" w:eastAsia="华文中宋"/>
                <w:sz w:val="28"/>
                <w:szCs w:val="28"/>
              </w:rPr>
              <w:t>体裁</w:t>
            </w:r>
          </w:p>
        </w:tc>
        <w:tc>
          <w:tcPr>
            <w:tcW w:w="515" w:type="pct"/>
            <w:vAlign w:val="center"/>
          </w:tcPr>
          <w:p>
            <w:pPr>
              <w:spacing w:line="320" w:lineRule="exact"/>
              <w:jc w:val="center"/>
              <w:rPr>
                <w:rFonts w:ascii="华文中宋" w:hAnsi="华文中宋" w:eastAsia="华文中宋"/>
                <w:sz w:val="28"/>
                <w:szCs w:val="28"/>
              </w:rPr>
            </w:pPr>
            <w:r>
              <w:rPr>
                <w:rFonts w:hint="eastAsia" w:ascii="华文中宋" w:hAnsi="华文中宋" w:eastAsia="华文中宋"/>
                <w:sz w:val="28"/>
                <w:szCs w:val="28"/>
              </w:rPr>
              <w:t>字数/时长</w:t>
            </w:r>
          </w:p>
        </w:tc>
        <w:tc>
          <w:tcPr>
            <w:tcW w:w="731" w:type="pct"/>
            <w:vAlign w:val="center"/>
          </w:tcPr>
          <w:p>
            <w:pPr>
              <w:spacing w:line="320" w:lineRule="exact"/>
              <w:jc w:val="center"/>
              <w:rPr>
                <w:rFonts w:ascii="华文中宋" w:hAnsi="华文中宋" w:eastAsia="华文中宋"/>
                <w:sz w:val="28"/>
                <w:szCs w:val="28"/>
              </w:rPr>
            </w:pPr>
            <w:r>
              <w:rPr>
                <w:rFonts w:hint="eastAsia" w:ascii="华文中宋" w:hAnsi="华文中宋" w:eastAsia="华文中宋"/>
                <w:sz w:val="28"/>
                <w:szCs w:val="28"/>
              </w:rPr>
              <w:t>刊播日期</w:t>
            </w:r>
          </w:p>
        </w:tc>
        <w:tc>
          <w:tcPr>
            <w:tcW w:w="766" w:type="pct"/>
            <w:vAlign w:val="center"/>
          </w:tcPr>
          <w:p>
            <w:pPr>
              <w:spacing w:line="320" w:lineRule="exact"/>
              <w:jc w:val="center"/>
              <w:rPr>
                <w:rFonts w:ascii="华文中宋" w:hAnsi="华文中宋" w:eastAsia="华文中宋"/>
                <w:sz w:val="28"/>
                <w:szCs w:val="28"/>
              </w:rPr>
            </w:pPr>
            <w:r>
              <w:rPr>
                <w:rFonts w:hint="eastAsia" w:ascii="华文中宋" w:hAnsi="华文中宋" w:eastAsia="华文中宋"/>
                <w:sz w:val="28"/>
                <w:szCs w:val="28"/>
              </w:rPr>
              <w:t>刊播版面</w:t>
            </w:r>
          </w:p>
        </w:tc>
        <w:tc>
          <w:tcPr>
            <w:tcW w:w="500" w:type="pct"/>
            <w:vAlign w:val="center"/>
          </w:tcPr>
          <w:p>
            <w:pPr>
              <w:spacing w:line="320" w:lineRule="exact"/>
              <w:jc w:val="center"/>
              <w:rPr>
                <w:rFonts w:ascii="华文中宋" w:hAnsi="华文中宋" w:eastAsia="华文中宋"/>
                <w:sz w:val="28"/>
                <w:szCs w:val="28"/>
              </w:rPr>
            </w:pPr>
            <w:r>
              <w:rPr>
                <w:rFonts w:hint="eastAsia" w:ascii="华文中宋" w:hAnsi="华文中宋" w:eastAsia="华文中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vAlign w:val="center"/>
          </w:tcPr>
          <w:p>
            <w:pPr>
              <w:rPr>
                <w:rFonts w:ascii="宋体" w:hAnsi="宋体"/>
                <w:sz w:val="28"/>
                <w:szCs w:val="28"/>
              </w:rPr>
            </w:pPr>
            <w:r>
              <w:rPr>
                <w:rFonts w:hint="eastAsia" w:ascii="宋体" w:hAnsi="宋体"/>
                <w:sz w:val="28"/>
                <w:szCs w:val="28"/>
              </w:rPr>
              <w:t>1</w:t>
            </w:r>
          </w:p>
        </w:tc>
        <w:tc>
          <w:tcPr>
            <w:tcW w:w="1664" w:type="pct"/>
            <w:gridSpan w:val="2"/>
            <w:vAlign w:val="center"/>
          </w:tcPr>
          <w:p>
            <w:pPr>
              <w:rPr>
                <w:rFonts w:ascii="华文中宋" w:hAnsi="华文中宋" w:eastAsia="华文中宋"/>
                <w:szCs w:val="21"/>
              </w:rPr>
            </w:pPr>
            <w:r>
              <w:rPr>
                <w:rFonts w:hint="eastAsia" w:ascii="华文中宋" w:hAnsi="华文中宋" w:eastAsia="华文中宋"/>
                <w:sz w:val="21"/>
                <w:szCs w:val="21"/>
                <w:lang w:eastAsia="zh-CN"/>
              </w:rPr>
              <w:t>向总书记汇报</w:t>
            </w:r>
            <w:r>
              <w:rPr>
                <w:rFonts w:hint="eastAsia" w:ascii="华文中宋" w:hAnsi="华文中宋" w:eastAsia="华文中宋"/>
                <w:sz w:val="21"/>
                <w:szCs w:val="21"/>
              </w:rPr>
              <w:t>     </w:t>
            </w:r>
          </w:p>
        </w:tc>
        <w:tc>
          <w:tcPr>
            <w:tcW w:w="497" w:type="pct"/>
            <w:vAlign w:val="center"/>
          </w:tcPr>
          <w:p>
            <w:pPr>
              <w:rPr>
                <w:rFonts w:ascii="华文中宋" w:hAnsi="华文中宋" w:eastAsia="华文中宋"/>
                <w:szCs w:val="21"/>
              </w:rPr>
            </w:pPr>
            <w:r>
              <w:rPr>
                <w:rFonts w:hint="eastAsia" w:ascii="华文中宋" w:hAnsi="华文中宋" w:eastAsia="华文中宋"/>
                <w:sz w:val="21"/>
                <w:szCs w:val="21"/>
              </w:rPr>
              <w:t>综述</w:t>
            </w:r>
          </w:p>
        </w:tc>
        <w:tc>
          <w:tcPr>
            <w:tcW w:w="515" w:type="pct"/>
            <w:vAlign w:val="center"/>
          </w:tcPr>
          <w:p>
            <w:pPr>
              <w:rPr>
                <w:rFonts w:hint="default" w:ascii="华文中宋" w:hAnsi="华文中宋" w:eastAsia="华文中宋"/>
                <w:szCs w:val="21"/>
                <w:lang w:val="en-US" w:eastAsia="zh-CN"/>
              </w:rPr>
            </w:pPr>
            <w:r>
              <w:rPr>
                <w:rFonts w:hint="eastAsia" w:ascii="华文中宋" w:hAnsi="华文中宋" w:eastAsia="华文中宋"/>
                <w:sz w:val="21"/>
                <w:szCs w:val="21"/>
              </w:rPr>
              <w:t>2</w:t>
            </w:r>
            <w:r>
              <w:rPr>
                <w:rFonts w:hint="eastAsia" w:ascii="华文中宋" w:hAnsi="华文中宋" w:eastAsia="华文中宋"/>
                <w:sz w:val="21"/>
                <w:szCs w:val="21"/>
                <w:lang w:val="en-US" w:eastAsia="zh-CN"/>
              </w:rPr>
              <w:t>789</w:t>
            </w:r>
          </w:p>
        </w:tc>
        <w:tc>
          <w:tcPr>
            <w:tcW w:w="731" w:type="pct"/>
            <w:vAlign w:val="center"/>
          </w:tcPr>
          <w:p>
            <w:pPr>
              <w:rPr>
                <w:rFonts w:hint="default" w:ascii="楷体" w:hAnsi="楷体" w:eastAsia="楷体" w:cs="楷体"/>
                <w:szCs w:val="21"/>
                <w:lang w:val="en-US" w:eastAsia="zh-CN"/>
              </w:rPr>
            </w:pPr>
            <w:r>
              <w:rPr>
                <w:rFonts w:hint="eastAsia" w:ascii="楷体" w:hAnsi="楷体" w:eastAsia="楷体" w:cs="楷体"/>
                <w:sz w:val="21"/>
                <w:szCs w:val="21"/>
              </w:rPr>
              <w:t>20</w:t>
            </w:r>
            <w:r>
              <w:rPr>
                <w:rFonts w:hint="eastAsia" w:ascii="楷体" w:hAnsi="楷体" w:eastAsia="楷体" w:cs="楷体"/>
                <w:sz w:val="21"/>
                <w:szCs w:val="21"/>
                <w:lang w:val="en-US" w:eastAsia="zh-CN"/>
              </w:rPr>
              <w:t>21</w:t>
            </w:r>
            <w:r>
              <w:rPr>
                <w:rFonts w:hint="eastAsia" w:ascii="楷体" w:hAnsi="楷体" w:eastAsia="楷体" w:cs="楷体"/>
                <w:sz w:val="21"/>
                <w:szCs w:val="21"/>
              </w:rPr>
              <w:t>-</w:t>
            </w:r>
            <w:r>
              <w:rPr>
                <w:rFonts w:hint="eastAsia" w:ascii="楷体" w:hAnsi="楷体" w:eastAsia="楷体" w:cs="楷体"/>
                <w:sz w:val="21"/>
                <w:szCs w:val="21"/>
                <w:lang w:val="en-US" w:eastAsia="zh-CN"/>
              </w:rPr>
              <w:t>04</w:t>
            </w:r>
            <w:r>
              <w:rPr>
                <w:rFonts w:hint="eastAsia" w:ascii="楷体" w:hAnsi="楷体" w:eastAsia="楷体" w:cs="楷体"/>
                <w:sz w:val="21"/>
                <w:szCs w:val="21"/>
              </w:rPr>
              <w:t>-</w:t>
            </w:r>
            <w:r>
              <w:rPr>
                <w:rFonts w:hint="eastAsia" w:ascii="楷体" w:hAnsi="楷体" w:eastAsia="楷体" w:cs="楷体"/>
                <w:sz w:val="21"/>
                <w:szCs w:val="21"/>
                <w:lang w:val="en-US" w:eastAsia="zh-CN"/>
              </w:rPr>
              <w:t>27</w:t>
            </w:r>
          </w:p>
        </w:tc>
        <w:tc>
          <w:tcPr>
            <w:tcW w:w="766" w:type="pct"/>
            <w:vAlign w:val="center"/>
          </w:tcPr>
          <w:p>
            <w:pPr>
              <w:rPr>
                <w:rFonts w:hint="eastAsia" w:ascii="华文中宋" w:hAnsi="华文中宋" w:eastAsia="华文中宋"/>
                <w:szCs w:val="21"/>
                <w:lang w:eastAsia="zh-CN"/>
              </w:rPr>
            </w:pPr>
            <w:r>
              <w:rPr>
                <w:rFonts w:hint="eastAsia" w:ascii="华文中宋" w:hAnsi="华文中宋" w:eastAsia="华文中宋"/>
                <w:sz w:val="21"/>
                <w:szCs w:val="21"/>
                <w:lang w:eastAsia="zh-CN"/>
              </w:rPr>
              <w:t>综合要闻</w:t>
            </w:r>
          </w:p>
        </w:tc>
        <w:tc>
          <w:tcPr>
            <w:tcW w:w="500" w:type="pct"/>
            <w:vAlign w:val="center"/>
          </w:tcPr>
          <w:p>
            <w:pPr>
              <w:rPr>
                <w:rFonts w:ascii="华文中宋" w:hAnsi="华文中宋" w:eastAsia="华文中宋"/>
                <w:szCs w:val="21"/>
              </w:rPr>
            </w:pPr>
            <w:r>
              <w:rPr>
                <w:rFonts w:hint="eastAsia" w:ascii="华文中宋" w:hAnsi="华文中宋" w:eastAsia="华文中宋"/>
                <w:sz w:val="21"/>
                <w:szCs w:val="21"/>
              </w:rPr>
              <w:t>代表作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vAlign w:val="center"/>
          </w:tcPr>
          <w:p>
            <w:pPr>
              <w:rPr>
                <w:rFonts w:ascii="宋体" w:hAnsi="宋体"/>
                <w:sz w:val="28"/>
                <w:szCs w:val="28"/>
              </w:rPr>
            </w:pPr>
            <w:r>
              <w:rPr>
                <w:rFonts w:hint="eastAsia" w:ascii="宋体" w:hAnsi="宋体"/>
                <w:sz w:val="28"/>
                <w:szCs w:val="28"/>
              </w:rPr>
              <w:t>2</w:t>
            </w:r>
          </w:p>
        </w:tc>
        <w:tc>
          <w:tcPr>
            <w:tcW w:w="1664" w:type="pct"/>
            <w:gridSpan w:val="2"/>
            <w:vAlign w:val="center"/>
          </w:tcPr>
          <w:p>
            <w:pPr>
              <w:rPr>
                <w:rFonts w:ascii="华文中宋" w:hAnsi="华文中宋" w:eastAsia="华文中宋"/>
                <w:szCs w:val="21"/>
              </w:rPr>
            </w:pPr>
            <w:r>
              <w:rPr>
                <w:rFonts w:hint="eastAsia" w:ascii="华文中宋" w:hAnsi="华文中宋" w:eastAsia="华文中宋"/>
                <w:sz w:val="21"/>
                <w:szCs w:val="21"/>
                <w:lang w:eastAsia="zh-CN"/>
              </w:rPr>
              <w:t>对落后产能说部</w:t>
            </w:r>
            <w:r>
              <w:rPr>
                <w:rFonts w:hint="eastAsia" w:ascii="华文中宋" w:hAnsi="华文中宋" w:eastAsia="华文中宋"/>
                <w:sz w:val="21"/>
                <w:szCs w:val="21"/>
              </w:rPr>
              <w:t>   </w:t>
            </w:r>
          </w:p>
        </w:tc>
        <w:tc>
          <w:tcPr>
            <w:tcW w:w="497" w:type="pct"/>
            <w:vAlign w:val="center"/>
          </w:tcPr>
          <w:p>
            <w:pPr>
              <w:rPr>
                <w:rFonts w:ascii="华文中宋" w:hAnsi="华文中宋" w:eastAsia="华文中宋"/>
                <w:szCs w:val="21"/>
              </w:rPr>
            </w:pPr>
            <w:r>
              <w:rPr>
                <w:rFonts w:hint="eastAsia" w:ascii="华文中宋" w:hAnsi="华文中宋" w:eastAsia="华文中宋"/>
                <w:sz w:val="21"/>
                <w:szCs w:val="21"/>
              </w:rPr>
              <w:t>综述</w:t>
            </w:r>
          </w:p>
        </w:tc>
        <w:tc>
          <w:tcPr>
            <w:tcW w:w="515" w:type="pct"/>
            <w:vAlign w:val="center"/>
          </w:tcPr>
          <w:p>
            <w:pPr>
              <w:rPr>
                <w:rFonts w:hint="default" w:ascii="华文中宋" w:hAnsi="华文中宋" w:eastAsia="华文中宋"/>
                <w:szCs w:val="21"/>
                <w:lang w:val="en-US" w:eastAsia="zh-CN"/>
              </w:rPr>
            </w:pPr>
            <w:r>
              <w:rPr>
                <w:rFonts w:hint="eastAsia" w:ascii="华文中宋" w:hAnsi="华文中宋" w:eastAsia="华文中宋"/>
                <w:sz w:val="21"/>
                <w:szCs w:val="21"/>
                <w:lang w:val="en-US" w:eastAsia="zh-CN"/>
              </w:rPr>
              <w:t>2689</w:t>
            </w:r>
          </w:p>
        </w:tc>
        <w:tc>
          <w:tcPr>
            <w:tcW w:w="731" w:type="pct"/>
            <w:vAlign w:val="center"/>
          </w:tcPr>
          <w:p>
            <w:pPr>
              <w:rPr>
                <w:rFonts w:hint="default" w:ascii="楷体" w:hAnsi="楷体" w:eastAsia="楷体" w:cs="楷体"/>
                <w:szCs w:val="21"/>
                <w:lang w:val="en-US" w:eastAsia="zh-CN"/>
              </w:rPr>
            </w:pPr>
            <w:r>
              <w:rPr>
                <w:rFonts w:hint="eastAsia" w:ascii="楷体" w:hAnsi="楷体" w:eastAsia="楷体" w:cs="楷体"/>
                <w:sz w:val="21"/>
                <w:szCs w:val="21"/>
              </w:rPr>
              <w:t>20</w:t>
            </w:r>
            <w:r>
              <w:rPr>
                <w:rFonts w:hint="eastAsia" w:ascii="楷体" w:hAnsi="楷体" w:eastAsia="楷体" w:cs="楷体"/>
                <w:sz w:val="21"/>
                <w:szCs w:val="21"/>
                <w:lang w:val="en-US" w:eastAsia="zh-CN"/>
              </w:rPr>
              <w:t>21</w:t>
            </w:r>
            <w:r>
              <w:rPr>
                <w:rFonts w:hint="eastAsia" w:ascii="楷体" w:hAnsi="楷体" w:eastAsia="楷体" w:cs="楷体"/>
                <w:sz w:val="21"/>
                <w:szCs w:val="21"/>
              </w:rPr>
              <w:t>-0</w:t>
            </w:r>
            <w:r>
              <w:rPr>
                <w:rFonts w:hint="eastAsia" w:ascii="楷体" w:hAnsi="楷体" w:eastAsia="楷体" w:cs="楷体"/>
                <w:sz w:val="21"/>
                <w:szCs w:val="21"/>
                <w:lang w:val="en-US" w:eastAsia="zh-CN"/>
              </w:rPr>
              <w:t>4</w:t>
            </w:r>
            <w:r>
              <w:rPr>
                <w:rFonts w:hint="eastAsia" w:ascii="楷体" w:hAnsi="楷体" w:eastAsia="楷体" w:cs="楷体"/>
                <w:sz w:val="21"/>
                <w:szCs w:val="21"/>
              </w:rPr>
              <w:t>-</w:t>
            </w:r>
            <w:r>
              <w:rPr>
                <w:rFonts w:hint="eastAsia" w:ascii="楷体" w:hAnsi="楷体" w:eastAsia="楷体" w:cs="楷体"/>
                <w:sz w:val="21"/>
                <w:szCs w:val="21"/>
                <w:lang w:val="en-US" w:eastAsia="zh-CN"/>
              </w:rPr>
              <w:t>28</w:t>
            </w:r>
          </w:p>
        </w:tc>
        <w:tc>
          <w:tcPr>
            <w:tcW w:w="766" w:type="pct"/>
            <w:vAlign w:val="center"/>
          </w:tcPr>
          <w:p>
            <w:pPr>
              <w:rPr>
                <w:rFonts w:ascii="华文中宋" w:hAnsi="华文中宋" w:eastAsia="华文中宋"/>
                <w:szCs w:val="21"/>
              </w:rPr>
            </w:pPr>
            <w:r>
              <w:rPr>
                <w:rFonts w:hint="eastAsia" w:ascii="华文中宋" w:hAnsi="华文中宋" w:eastAsia="华文中宋"/>
                <w:sz w:val="21"/>
                <w:szCs w:val="21"/>
                <w:lang w:eastAsia="zh-CN"/>
              </w:rPr>
              <w:t>综合要闻</w:t>
            </w:r>
          </w:p>
        </w:tc>
        <w:tc>
          <w:tcPr>
            <w:tcW w:w="500" w:type="pct"/>
            <w:vAlign w:val="center"/>
          </w:tcPr>
          <w:p>
            <w:pPr>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vAlign w:val="center"/>
          </w:tcPr>
          <w:p>
            <w:pPr>
              <w:rPr>
                <w:rFonts w:ascii="宋体" w:hAnsi="宋体"/>
                <w:sz w:val="28"/>
                <w:szCs w:val="28"/>
              </w:rPr>
            </w:pPr>
            <w:r>
              <w:rPr>
                <w:rFonts w:hint="eastAsia" w:ascii="宋体" w:hAnsi="宋体"/>
                <w:sz w:val="28"/>
                <w:szCs w:val="28"/>
              </w:rPr>
              <w:t>3</w:t>
            </w:r>
          </w:p>
        </w:tc>
        <w:tc>
          <w:tcPr>
            <w:tcW w:w="1664" w:type="pct"/>
            <w:gridSpan w:val="2"/>
            <w:vAlign w:val="center"/>
          </w:tcPr>
          <w:p>
            <w:pPr>
              <w:rPr>
                <w:rFonts w:ascii="华文中宋" w:hAnsi="华文中宋" w:eastAsia="华文中宋"/>
                <w:szCs w:val="21"/>
              </w:rPr>
            </w:pPr>
            <w:r>
              <w:rPr>
                <w:rFonts w:hint="eastAsia" w:ascii="华文中宋" w:hAnsi="华文中宋" w:eastAsia="华文中宋"/>
                <w:sz w:val="21"/>
                <w:szCs w:val="21"/>
              </w:rPr>
              <w:t>“壮士断腕”加“刮骨疗毒” </w:t>
            </w:r>
          </w:p>
        </w:tc>
        <w:tc>
          <w:tcPr>
            <w:tcW w:w="497" w:type="pct"/>
            <w:vAlign w:val="center"/>
          </w:tcPr>
          <w:p>
            <w:pPr>
              <w:rPr>
                <w:rFonts w:ascii="华文中宋" w:hAnsi="华文中宋" w:eastAsia="华文中宋"/>
                <w:szCs w:val="21"/>
              </w:rPr>
            </w:pPr>
            <w:r>
              <w:rPr>
                <w:rFonts w:hint="eastAsia" w:ascii="华文中宋" w:hAnsi="华文中宋" w:eastAsia="华文中宋"/>
                <w:sz w:val="21"/>
                <w:szCs w:val="21"/>
              </w:rPr>
              <w:t>综述</w:t>
            </w:r>
          </w:p>
        </w:tc>
        <w:tc>
          <w:tcPr>
            <w:tcW w:w="515" w:type="pct"/>
            <w:vAlign w:val="center"/>
          </w:tcPr>
          <w:p>
            <w:pPr>
              <w:rPr>
                <w:rFonts w:hint="default" w:ascii="华文中宋" w:hAnsi="华文中宋" w:eastAsia="华文中宋"/>
                <w:szCs w:val="21"/>
                <w:lang w:val="en-US" w:eastAsia="zh-CN"/>
              </w:rPr>
            </w:pPr>
            <w:r>
              <w:rPr>
                <w:rFonts w:hint="eastAsia" w:ascii="华文中宋" w:hAnsi="华文中宋" w:eastAsia="华文中宋"/>
                <w:sz w:val="21"/>
                <w:szCs w:val="21"/>
                <w:lang w:val="en-US" w:eastAsia="zh-CN"/>
              </w:rPr>
              <w:t>2838</w:t>
            </w:r>
          </w:p>
        </w:tc>
        <w:tc>
          <w:tcPr>
            <w:tcW w:w="731" w:type="pct"/>
            <w:vAlign w:val="center"/>
          </w:tcPr>
          <w:p>
            <w:pPr>
              <w:rPr>
                <w:rFonts w:hint="eastAsia" w:ascii="楷体" w:hAnsi="楷体" w:eastAsia="楷体" w:cs="楷体"/>
                <w:szCs w:val="21"/>
                <w:lang w:eastAsia="zh-CN"/>
              </w:rPr>
            </w:pPr>
            <w:r>
              <w:rPr>
                <w:rFonts w:hint="eastAsia" w:ascii="楷体" w:hAnsi="楷体" w:eastAsia="楷体" w:cs="楷体"/>
                <w:sz w:val="21"/>
                <w:szCs w:val="21"/>
              </w:rPr>
              <w:t>20</w:t>
            </w:r>
            <w:r>
              <w:rPr>
                <w:rFonts w:hint="eastAsia" w:ascii="楷体" w:hAnsi="楷体" w:eastAsia="楷体" w:cs="楷体"/>
                <w:sz w:val="21"/>
                <w:szCs w:val="21"/>
                <w:lang w:val="en-US" w:eastAsia="zh-CN"/>
              </w:rPr>
              <w:t>21</w:t>
            </w:r>
            <w:r>
              <w:rPr>
                <w:rFonts w:hint="eastAsia" w:ascii="楷体" w:hAnsi="楷体" w:eastAsia="楷体" w:cs="楷体"/>
                <w:sz w:val="21"/>
                <w:szCs w:val="21"/>
              </w:rPr>
              <w:t>-0</w:t>
            </w:r>
            <w:r>
              <w:rPr>
                <w:rFonts w:hint="eastAsia" w:ascii="楷体" w:hAnsi="楷体" w:eastAsia="楷体" w:cs="楷体"/>
                <w:sz w:val="21"/>
                <w:szCs w:val="21"/>
                <w:lang w:val="en-US" w:eastAsia="zh-CN"/>
              </w:rPr>
              <w:t>5</w:t>
            </w:r>
            <w:r>
              <w:rPr>
                <w:rFonts w:hint="eastAsia" w:ascii="楷体" w:hAnsi="楷体" w:eastAsia="楷体" w:cs="楷体"/>
                <w:sz w:val="21"/>
                <w:szCs w:val="21"/>
              </w:rPr>
              <w:t>-</w:t>
            </w:r>
            <w:r>
              <w:rPr>
                <w:rFonts w:hint="eastAsia" w:ascii="楷体" w:hAnsi="楷体" w:eastAsia="楷体" w:cs="楷体"/>
                <w:sz w:val="21"/>
                <w:szCs w:val="21"/>
                <w:lang w:val="en-US" w:eastAsia="zh-CN"/>
              </w:rPr>
              <w:t>07</w:t>
            </w:r>
          </w:p>
        </w:tc>
        <w:tc>
          <w:tcPr>
            <w:tcW w:w="766" w:type="pct"/>
            <w:vAlign w:val="center"/>
          </w:tcPr>
          <w:p>
            <w:pPr>
              <w:rPr>
                <w:rFonts w:ascii="华文中宋" w:hAnsi="华文中宋" w:eastAsia="华文中宋"/>
                <w:szCs w:val="21"/>
              </w:rPr>
            </w:pPr>
            <w:r>
              <w:rPr>
                <w:rFonts w:hint="eastAsia" w:ascii="华文中宋" w:hAnsi="华文中宋" w:eastAsia="华文中宋"/>
                <w:sz w:val="21"/>
                <w:szCs w:val="21"/>
                <w:lang w:eastAsia="zh-CN"/>
              </w:rPr>
              <w:t>综合要闻</w:t>
            </w:r>
          </w:p>
        </w:tc>
        <w:tc>
          <w:tcPr>
            <w:tcW w:w="500" w:type="pct"/>
            <w:vAlign w:val="center"/>
          </w:tcPr>
          <w:p>
            <w:pPr>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vAlign w:val="center"/>
          </w:tcPr>
          <w:p>
            <w:pPr>
              <w:rPr>
                <w:rFonts w:ascii="宋体" w:hAnsi="宋体"/>
                <w:sz w:val="28"/>
                <w:szCs w:val="28"/>
              </w:rPr>
            </w:pPr>
            <w:r>
              <w:rPr>
                <w:rFonts w:hint="eastAsia" w:ascii="宋体" w:hAnsi="宋体"/>
                <w:sz w:val="28"/>
                <w:szCs w:val="28"/>
              </w:rPr>
              <w:t>4</w:t>
            </w:r>
          </w:p>
        </w:tc>
        <w:tc>
          <w:tcPr>
            <w:tcW w:w="1664" w:type="pct"/>
            <w:gridSpan w:val="2"/>
            <w:vAlign w:val="center"/>
          </w:tcPr>
          <w:p>
            <w:pPr>
              <w:rPr>
                <w:rFonts w:ascii="华文中宋" w:hAnsi="华文中宋" w:eastAsia="华文中宋"/>
                <w:szCs w:val="21"/>
              </w:rPr>
            </w:pPr>
            <w:r>
              <w:rPr>
                <w:rFonts w:hint="eastAsia" w:ascii="华文中宋" w:hAnsi="华文中宋" w:eastAsia="华文中宋"/>
                <w:sz w:val="21"/>
                <w:szCs w:val="21"/>
              </w:rPr>
              <w:t>生态修复 一马当先</w:t>
            </w:r>
          </w:p>
        </w:tc>
        <w:tc>
          <w:tcPr>
            <w:tcW w:w="497" w:type="pct"/>
            <w:vAlign w:val="center"/>
          </w:tcPr>
          <w:p>
            <w:pPr>
              <w:rPr>
                <w:rFonts w:ascii="华文中宋" w:hAnsi="华文中宋" w:eastAsia="华文中宋"/>
                <w:szCs w:val="21"/>
              </w:rPr>
            </w:pPr>
            <w:r>
              <w:rPr>
                <w:rFonts w:hint="eastAsia" w:ascii="华文中宋" w:hAnsi="华文中宋" w:eastAsia="华文中宋"/>
                <w:sz w:val="21"/>
                <w:szCs w:val="21"/>
              </w:rPr>
              <w:t>综述</w:t>
            </w:r>
          </w:p>
        </w:tc>
        <w:tc>
          <w:tcPr>
            <w:tcW w:w="515" w:type="pct"/>
            <w:vAlign w:val="center"/>
          </w:tcPr>
          <w:p>
            <w:pPr>
              <w:rPr>
                <w:rFonts w:hint="default" w:ascii="华文中宋" w:hAnsi="华文中宋" w:eastAsia="华文中宋"/>
                <w:szCs w:val="21"/>
                <w:lang w:val="en-US" w:eastAsia="zh-CN"/>
              </w:rPr>
            </w:pPr>
            <w:r>
              <w:rPr>
                <w:rFonts w:hint="eastAsia" w:ascii="华文中宋" w:hAnsi="华文中宋" w:eastAsia="华文中宋"/>
                <w:sz w:val="21"/>
                <w:szCs w:val="21"/>
                <w:lang w:val="en-US" w:eastAsia="zh-CN"/>
              </w:rPr>
              <w:t>2893</w:t>
            </w:r>
          </w:p>
        </w:tc>
        <w:tc>
          <w:tcPr>
            <w:tcW w:w="731" w:type="pct"/>
            <w:vAlign w:val="center"/>
          </w:tcPr>
          <w:p>
            <w:pPr>
              <w:rPr>
                <w:rFonts w:hint="default" w:ascii="楷体" w:hAnsi="楷体" w:eastAsia="楷体" w:cs="楷体"/>
                <w:szCs w:val="21"/>
                <w:lang w:val="en-US" w:eastAsia="zh-CN"/>
              </w:rPr>
            </w:pPr>
            <w:r>
              <w:rPr>
                <w:rFonts w:hint="eastAsia" w:ascii="楷体" w:hAnsi="楷体" w:eastAsia="楷体" w:cs="楷体"/>
                <w:sz w:val="21"/>
                <w:szCs w:val="21"/>
              </w:rPr>
              <w:t>20</w:t>
            </w:r>
            <w:r>
              <w:rPr>
                <w:rFonts w:hint="eastAsia" w:ascii="楷体" w:hAnsi="楷体" w:eastAsia="楷体" w:cs="楷体"/>
                <w:sz w:val="21"/>
                <w:szCs w:val="21"/>
                <w:lang w:val="en-US" w:eastAsia="zh-CN"/>
              </w:rPr>
              <w:t>21</w:t>
            </w:r>
            <w:r>
              <w:rPr>
                <w:rFonts w:hint="eastAsia" w:ascii="楷体" w:hAnsi="楷体" w:eastAsia="楷体" w:cs="楷体"/>
                <w:sz w:val="21"/>
                <w:szCs w:val="21"/>
              </w:rPr>
              <w:t>-0</w:t>
            </w:r>
            <w:r>
              <w:rPr>
                <w:rFonts w:hint="eastAsia" w:ascii="楷体" w:hAnsi="楷体" w:eastAsia="楷体" w:cs="楷体"/>
                <w:sz w:val="21"/>
                <w:szCs w:val="21"/>
                <w:lang w:val="en-US" w:eastAsia="zh-CN"/>
              </w:rPr>
              <w:t>5</w:t>
            </w:r>
            <w:r>
              <w:rPr>
                <w:rFonts w:hint="eastAsia" w:ascii="楷体" w:hAnsi="楷体" w:eastAsia="楷体" w:cs="楷体"/>
                <w:sz w:val="21"/>
                <w:szCs w:val="21"/>
              </w:rPr>
              <w:t>-</w:t>
            </w:r>
            <w:r>
              <w:rPr>
                <w:rFonts w:hint="eastAsia" w:ascii="楷体" w:hAnsi="楷体" w:eastAsia="楷体" w:cs="楷体"/>
                <w:sz w:val="21"/>
                <w:szCs w:val="21"/>
                <w:lang w:val="en-US" w:eastAsia="zh-CN"/>
              </w:rPr>
              <w:t>10</w:t>
            </w:r>
          </w:p>
        </w:tc>
        <w:tc>
          <w:tcPr>
            <w:tcW w:w="766" w:type="pct"/>
            <w:vAlign w:val="center"/>
          </w:tcPr>
          <w:p>
            <w:pPr>
              <w:rPr>
                <w:rFonts w:ascii="华文中宋" w:hAnsi="华文中宋" w:eastAsia="华文中宋"/>
                <w:szCs w:val="21"/>
              </w:rPr>
            </w:pPr>
            <w:r>
              <w:rPr>
                <w:rFonts w:hint="eastAsia" w:ascii="华文中宋" w:hAnsi="华文中宋" w:eastAsia="华文中宋"/>
                <w:sz w:val="21"/>
                <w:szCs w:val="21"/>
                <w:lang w:eastAsia="zh-CN"/>
              </w:rPr>
              <w:t>综合要闻</w:t>
            </w:r>
          </w:p>
        </w:tc>
        <w:tc>
          <w:tcPr>
            <w:tcW w:w="500" w:type="pct"/>
            <w:vAlign w:val="center"/>
          </w:tcPr>
          <w:p>
            <w:pPr>
              <w:rPr>
                <w:rFonts w:hint="eastAsia" w:ascii="华文中宋" w:hAnsi="华文中宋" w:eastAsia="华文中宋"/>
                <w:szCs w:val="21"/>
                <w:lang w:eastAsia="zh-CN"/>
              </w:rPr>
            </w:pPr>
            <w:r>
              <w:rPr>
                <w:rFonts w:hint="eastAsia" w:ascii="华文中宋" w:hAnsi="华文中宋" w:eastAsia="华文中宋"/>
                <w:szCs w:val="21"/>
                <w:lang w:eastAsia="zh-CN"/>
              </w:rPr>
              <w:t>代表作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vAlign w:val="center"/>
          </w:tcPr>
          <w:p>
            <w:pPr>
              <w:rPr>
                <w:rFonts w:ascii="宋体" w:hAnsi="宋体"/>
                <w:sz w:val="28"/>
                <w:szCs w:val="28"/>
              </w:rPr>
            </w:pPr>
            <w:r>
              <w:rPr>
                <w:rFonts w:hint="eastAsia" w:ascii="宋体" w:hAnsi="宋体"/>
                <w:sz w:val="28"/>
                <w:szCs w:val="28"/>
              </w:rPr>
              <w:t>5</w:t>
            </w:r>
          </w:p>
        </w:tc>
        <w:tc>
          <w:tcPr>
            <w:tcW w:w="1664" w:type="pct"/>
            <w:gridSpan w:val="2"/>
            <w:vAlign w:val="center"/>
          </w:tcPr>
          <w:p>
            <w:pPr>
              <w:rPr>
                <w:rFonts w:ascii="华文中宋" w:hAnsi="华文中宋" w:eastAsia="华文中宋"/>
                <w:szCs w:val="21"/>
              </w:rPr>
            </w:pPr>
            <w:r>
              <w:rPr>
                <w:rFonts w:hint="eastAsia" w:ascii="华文中宋" w:hAnsi="华文中宋" w:eastAsia="华文中宋"/>
                <w:sz w:val="21"/>
                <w:szCs w:val="21"/>
              </w:rPr>
              <w:t>大保护催生产业“黄金”带</w:t>
            </w:r>
          </w:p>
        </w:tc>
        <w:tc>
          <w:tcPr>
            <w:tcW w:w="497" w:type="pct"/>
            <w:vAlign w:val="center"/>
          </w:tcPr>
          <w:p>
            <w:pPr>
              <w:rPr>
                <w:rFonts w:ascii="华文中宋" w:hAnsi="华文中宋" w:eastAsia="华文中宋"/>
                <w:szCs w:val="21"/>
              </w:rPr>
            </w:pPr>
            <w:r>
              <w:rPr>
                <w:rFonts w:hint="eastAsia" w:ascii="华文中宋" w:hAnsi="华文中宋" w:eastAsia="华文中宋"/>
                <w:sz w:val="21"/>
                <w:szCs w:val="21"/>
              </w:rPr>
              <w:t>综述</w:t>
            </w:r>
          </w:p>
        </w:tc>
        <w:tc>
          <w:tcPr>
            <w:tcW w:w="515" w:type="pct"/>
            <w:vAlign w:val="center"/>
          </w:tcPr>
          <w:p>
            <w:pPr>
              <w:rPr>
                <w:rFonts w:hint="default" w:ascii="华文中宋" w:hAnsi="华文中宋" w:eastAsia="华文中宋"/>
                <w:szCs w:val="21"/>
                <w:lang w:val="en-US" w:eastAsia="zh-CN"/>
              </w:rPr>
            </w:pPr>
            <w:r>
              <w:rPr>
                <w:rFonts w:hint="eastAsia" w:ascii="华文中宋" w:hAnsi="华文中宋" w:eastAsia="华文中宋"/>
                <w:sz w:val="21"/>
                <w:szCs w:val="21"/>
                <w:lang w:val="en-US" w:eastAsia="zh-CN"/>
              </w:rPr>
              <w:t>2749</w:t>
            </w:r>
          </w:p>
        </w:tc>
        <w:tc>
          <w:tcPr>
            <w:tcW w:w="731" w:type="pct"/>
            <w:vAlign w:val="center"/>
          </w:tcPr>
          <w:p>
            <w:pPr>
              <w:rPr>
                <w:rFonts w:hint="default" w:ascii="楷体" w:hAnsi="楷体" w:eastAsia="楷体" w:cs="楷体"/>
                <w:szCs w:val="21"/>
                <w:lang w:val="en-US" w:eastAsia="zh-CN"/>
              </w:rPr>
            </w:pPr>
            <w:r>
              <w:rPr>
                <w:rFonts w:hint="eastAsia" w:ascii="楷体" w:hAnsi="楷体" w:eastAsia="楷体" w:cs="楷体"/>
                <w:sz w:val="21"/>
                <w:szCs w:val="21"/>
              </w:rPr>
              <w:t>20</w:t>
            </w:r>
            <w:r>
              <w:rPr>
                <w:rFonts w:hint="eastAsia" w:ascii="楷体" w:hAnsi="楷体" w:eastAsia="楷体" w:cs="楷体"/>
                <w:sz w:val="21"/>
                <w:szCs w:val="21"/>
                <w:lang w:val="en-US" w:eastAsia="zh-CN"/>
              </w:rPr>
              <w:t>21</w:t>
            </w:r>
            <w:r>
              <w:rPr>
                <w:rFonts w:hint="eastAsia" w:ascii="楷体" w:hAnsi="楷体" w:eastAsia="楷体" w:cs="楷体"/>
                <w:sz w:val="21"/>
                <w:szCs w:val="21"/>
              </w:rPr>
              <w:t>-0</w:t>
            </w:r>
            <w:r>
              <w:rPr>
                <w:rFonts w:hint="eastAsia" w:ascii="楷体" w:hAnsi="楷体" w:eastAsia="楷体" w:cs="楷体"/>
                <w:sz w:val="21"/>
                <w:szCs w:val="21"/>
                <w:lang w:val="en-US" w:eastAsia="zh-CN"/>
              </w:rPr>
              <w:t>5</w:t>
            </w:r>
            <w:r>
              <w:rPr>
                <w:rFonts w:hint="eastAsia" w:ascii="楷体" w:hAnsi="楷体" w:eastAsia="楷体" w:cs="楷体"/>
                <w:sz w:val="21"/>
                <w:szCs w:val="21"/>
              </w:rPr>
              <w:t>-</w:t>
            </w:r>
            <w:r>
              <w:rPr>
                <w:rFonts w:hint="eastAsia" w:ascii="楷体" w:hAnsi="楷体" w:eastAsia="楷体" w:cs="楷体"/>
                <w:sz w:val="21"/>
                <w:szCs w:val="21"/>
                <w:lang w:val="en-US" w:eastAsia="zh-CN"/>
              </w:rPr>
              <w:t>12</w:t>
            </w:r>
          </w:p>
        </w:tc>
        <w:tc>
          <w:tcPr>
            <w:tcW w:w="766" w:type="pct"/>
            <w:vAlign w:val="center"/>
          </w:tcPr>
          <w:p>
            <w:pPr>
              <w:rPr>
                <w:rFonts w:ascii="华文中宋" w:hAnsi="华文中宋" w:eastAsia="华文中宋"/>
                <w:szCs w:val="21"/>
              </w:rPr>
            </w:pPr>
            <w:r>
              <w:rPr>
                <w:rFonts w:hint="eastAsia" w:ascii="华文中宋" w:hAnsi="华文中宋" w:eastAsia="华文中宋"/>
                <w:sz w:val="21"/>
                <w:szCs w:val="21"/>
                <w:lang w:eastAsia="zh-CN"/>
              </w:rPr>
              <w:t>综合要闻</w:t>
            </w:r>
          </w:p>
        </w:tc>
        <w:tc>
          <w:tcPr>
            <w:tcW w:w="500" w:type="pct"/>
            <w:vAlign w:val="center"/>
          </w:tcPr>
          <w:p>
            <w:pPr>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vAlign w:val="center"/>
          </w:tcPr>
          <w:p>
            <w:pPr>
              <w:rPr>
                <w:rFonts w:ascii="宋体" w:hAnsi="宋体"/>
                <w:sz w:val="28"/>
                <w:szCs w:val="28"/>
              </w:rPr>
            </w:pPr>
            <w:r>
              <w:rPr>
                <w:rFonts w:hint="eastAsia" w:ascii="宋体" w:hAnsi="宋体"/>
                <w:sz w:val="28"/>
                <w:szCs w:val="28"/>
              </w:rPr>
              <w:t>6</w:t>
            </w:r>
          </w:p>
        </w:tc>
        <w:tc>
          <w:tcPr>
            <w:tcW w:w="1664" w:type="pct"/>
            <w:gridSpan w:val="2"/>
            <w:vAlign w:val="center"/>
          </w:tcPr>
          <w:p>
            <w:pPr>
              <w:rPr>
                <w:rFonts w:ascii="华文中宋" w:hAnsi="华文中宋" w:eastAsia="华文中宋"/>
                <w:szCs w:val="21"/>
              </w:rPr>
            </w:pPr>
            <w:r>
              <w:rPr>
                <w:rFonts w:hint="eastAsia" w:ascii="华文中宋" w:hAnsi="华文中宋" w:eastAsia="华文中宋"/>
                <w:sz w:val="21"/>
                <w:szCs w:val="21"/>
              </w:rPr>
              <w:t>对母亲河的庄严承诺</w:t>
            </w:r>
          </w:p>
        </w:tc>
        <w:tc>
          <w:tcPr>
            <w:tcW w:w="497" w:type="pct"/>
            <w:vAlign w:val="center"/>
          </w:tcPr>
          <w:p>
            <w:pPr>
              <w:rPr>
                <w:rFonts w:ascii="华文中宋" w:hAnsi="华文中宋" w:eastAsia="华文中宋"/>
                <w:szCs w:val="21"/>
              </w:rPr>
            </w:pPr>
            <w:r>
              <w:rPr>
                <w:rFonts w:hint="eastAsia" w:ascii="华文中宋" w:hAnsi="华文中宋" w:eastAsia="华文中宋"/>
                <w:sz w:val="21"/>
                <w:szCs w:val="21"/>
              </w:rPr>
              <w:t>综述</w:t>
            </w:r>
          </w:p>
        </w:tc>
        <w:tc>
          <w:tcPr>
            <w:tcW w:w="515" w:type="pct"/>
            <w:vAlign w:val="center"/>
          </w:tcPr>
          <w:p>
            <w:pPr>
              <w:rPr>
                <w:rFonts w:hint="default" w:ascii="华文中宋" w:hAnsi="华文中宋" w:eastAsia="华文中宋"/>
                <w:szCs w:val="21"/>
                <w:lang w:val="en-US" w:eastAsia="zh-CN"/>
              </w:rPr>
            </w:pPr>
            <w:r>
              <w:rPr>
                <w:rFonts w:hint="eastAsia" w:ascii="华文中宋" w:hAnsi="华文中宋" w:eastAsia="华文中宋"/>
                <w:sz w:val="21"/>
                <w:szCs w:val="21"/>
                <w:lang w:val="en-US" w:eastAsia="zh-CN"/>
              </w:rPr>
              <w:t>2498</w:t>
            </w:r>
          </w:p>
        </w:tc>
        <w:tc>
          <w:tcPr>
            <w:tcW w:w="731" w:type="pct"/>
            <w:vAlign w:val="center"/>
          </w:tcPr>
          <w:p>
            <w:pPr>
              <w:rPr>
                <w:rFonts w:hint="default" w:ascii="楷体" w:hAnsi="楷体" w:eastAsia="楷体" w:cs="楷体"/>
                <w:szCs w:val="21"/>
                <w:lang w:val="en-US" w:eastAsia="zh-CN"/>
              </w:rPr>
            </w:pPr>
            <w:r>
              <w:rPr>
                <w:rFonts w:hint="eastAsia" w:ascii="楷体" w:hAnsi="楷体" w:eastAsia="楷体" w:cs="楷体"/>
                <w:sz w:val="21"/>
                <w:szCs w:val="21"/>
              </w:rPr>
              <w:t>20</w:t>
            </w:r>
            <w:r>
              <w:rPr>
                <w:rFonts w:hint="eastAsia" w:ascii="楷体" w:hAnsi="楷体" w:eastAsia="楷体" w:cs="楷体"/>
                <w:sz w:val="21"/>
                <w:szCs w:val="21"/>
                <w:lang w:val="en-US" w:eastAsia="zh-CN"/>
              </w:rPr>
              <w:t>21</w:t>
            </w:r>
            <w:r>
              <w:rPr>
                <w:rFonts w:hint="eastAsia" w:ascii="楷体" w:hAnsi="楷体" w:eastAsia="楷体" w:cs="楷体"/>
                <w:sz w:val="21"/>
                <w:szCs w:val="21"/>
              </w:rPr>
              <w:t>-0</w:t>
            </w:r>
            <w:r>
              <w:rPr>
                <w:rFonts w:hint="eastAsia" w:ascii="楷体" w:hAnsi="楷体" w:eastAsia="楷体" w:cs="楷体"/>
                <w:sz w:val="21"/>
                <w:szCs w:val="21"/>
                <w:lang w:val="en-US" w:eastAsia="zh-CN"/>
              </w:rPr>
              <w:t>5</w:t>
            </w:r>
            <w:r>
              <w:rPr>
                <w:rFonts w:hint="eastAsia" w:ascii="楷体" w:hAnsi="楷体" w:eastAsia="楷体" w:cs="楷体"/>
                <w:sz w:val="21"/>
                <w:szCs w:val="21"/>
              </w:rPr>
              <w:t>-</w:t>
            </w:r>
            <w:r>
              <w:rPr>
                <w:rFonts w:hint="eastAsia" w:ascii="楷体" w:hAnsi="楷体" w:eastAsia="楷体" w:cs="楷体"/>
                <w:sz w:val="21"/>
                <w:szCs w:val="21"/>
                <w:lang w:val="en-US" w:eastAsia="zh-CN"/>
              </w:rPr>
              <w:t>14</w:t>
            </w:r>
          </w:p>
        </w:tc>
        <w:tc>
          <w:tcPr>
            <w:tcW w:w="766" w:type="pct"/>
            <w:vAlign w:val="center"/>
          </w:tcPr>
          <w:p>
            <w:pPr>
              <w:rPr>
                <w:rFonts w:ascii="华文中宋" w:hAnsi="华文中宋" w:eastAsia="华文中宋"/>
                <w:szCs w:val="21"/>
              </w:rPr>
            </w:pPr>
            <w:r>
              <w:rPr>
                <w:rFonts w:hint="eastAsia" w:ascii="华文中宋" w:hAnsi="华文中宋" w:eastAsia="华文中宋"/>
                <w:sz w:val="21"/>
                <w:szCs w:val="21"/>
                <w:lang w:eastAsia="zh-CN"/>
              </w:rPr>
              <w:t>综合要闻</w:t>
            </w:r>
          </w:p>
        </w:tc>
        <w:tc>
          <w:tcPr>
            <w:tcW w:w="500" w:type="pct"/>
            <w:vAlign w:val="center"/>
          </w:tcPr>
          <w:p>
            <w:pPr>
              <w:rPr>
                <w:rFonts w:ascii="华文中宋" w:hAnsi="华文中宋" w:eastAsia="华文中宋"/>
                <w:szCs w:val="21"/>
              </w:rPr>
            </w:pPr>
            <w:r>
              <w:rPr>
                <w:rFonts w:hint="eastAsia" w:ascii="华文中宋" w:hAnsi="华文中宋" w:eastAsia="华文中宋"/>
                <w:sz w:val="21"/>
                <w:szCs w:val="21"/>
              </w:rPr>
              <w:t>代表作</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lZDU2YjY4NDY0NjM0NjA5OGQ2Yjg2YzBmZjkwZGEifQ=="/>
  </w:docVars>
  <w:rsids>
    <w:rsidRoot w:val="1F23724B"/>
    <w:rsid w:val="1F23724B"/>
    <w:rsid w:val="3DED4D46"/>
    <w:rsid w:val="720D14A5"/>
    <w:rsid w:val="7BF66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3"/>
    <w:basedOn w:val="1"/>
    <w:unhideWhenUsed/>
    <w:qFormat/>
    <w:uiPriority w:val="99"/>
    <w:pPr>
      <w:widowControl w:val="0"/>
      <w:adjustRightInd/>
      <w:snapToGrid/>
      <w:spacing w:after="120"/>
      <w:jc w:val="both"/>
    </w:pPr>
    <w:rPr>
      <w:rFonts w:ascii="Times New Roman" w:hAnsi="Times New Roman" w:eastAsia="宋体" w:cs="Times New Roman"/>
      <w:kern w:val="2"/>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2022-04-29T05:33:00Z</dcterms:created>
  <dc:creator>Priscillaの白日梦</dc:creator>
  <cp:lastModifiedBy>Priscillaの白日梦</cp:lastModifiedBy>
  <dcterms:modified xsi:type="dcterms:W3CDTF">2022-04-29T08:17:40Z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993D03A61BB341E1A8202641EA41F710</vt:lpwstr>
  </property>
</Properties>
</file>