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9B" w:rsidRDefault="00F76C9B">
      <w:pPr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-170.9pt;margin-top:76.5pt;width:593.7pt;height:840pt;z-index:251658240;visibility:visible">
            <v:imagedata r:id="rId6" o:title=""/>
            <w10:wrap type="topAndBottom"/>
          </v:shape>
        </w:pict>
      </w:r>
      <w:r w:rsidRPr="00834F7F">
        <w:rPr>
          <w:rFonts w:ascii="宋体"/>
          <w:b/>
          <w:noProof/>
          <w:sz w:val="28"/>
          <w:szCs w:val="28"/>
        </w:rPr>
        <w:pict>
          <v:shape id="图片 2" o:spid="_x0000_i1025" type="#_x0000_t75" style="width:440.5pt;height:623pt;visibility:visible">
            <v:imagedata r:id="rId7" o:title=""/>
          </v:shape>
        </w:pict>
      </w:r>
    </w:p>
    <w:p w:rsidR="00F76C9B" w:rsidRDefault="00F76C9B">
      <w:pPr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图片 3" o:spid="_x0000_s1027" type="#_x0000_t75" style="position:absolute;left:0;text-align:left;margin-left:-77.9pt;margin-top:-69.75pt;width:593.8pt;height:840pt;z-index:251659264;visibility:visible">
            <v:imagedata r:id="rId7" o:title=""/>
            <w10:wrap type="topAndBottom"/>
          </v:shape>
        </w:pict>
      </w:r>
    </w:p>
    <w:p w:rsidR="00F76C9B" w:rsidRDefault="00F76C9B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1</w:t>
      </w:r>
    </w:p>
    <w:p w:rsidR="00F76C9B" w:rsidRDefault="00F76C9B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一、主题报告</w:t>
      </w:r>
    </w:p>
    <w:p w:rsidR="00F76C9B" w:rsidRDefault="00F76C9B" w:rsidP="00435C33">
      <w:pPr>
        <w:ind w:firstLineChars="200" w:firstLine="560"/>
        <w:rPr>
          <w:rFonts w:ascii="宋体"/>
          <w:sz w:val="28"/>
          <w:szCs w:val="28"/>
        </w:rPr>
      </w:pPr>
      <w:r w:rsidRPr="00435C33">
        <w:rPr>
          <w:rFonts w:ascii="宋体" w:hAnsi="宋体"/>
          <w:bCs/>
          <w:sz w:val="28"/>
          <w:szCs w:val="28"/>
        </w:rPr>
        <w:t>1</w:t>
      </w:r>
      <w:r w:rsidRPr="00435C33">
        <w:rPr>
          <w:rFonts w:ascii="宋体" w:hAnsi="宋体" w:hint="eastAsia"/>
          <w:bCs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原料多元化发展及碳酸酯行业的发展机遇与挑战</w:t>
      </w:r>
    </w:p>
    <w:p w:rsidR="00F76C9B" w:rsidRDefault="00F76C9B" w:rsidP="00E82FBE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E82FBE">
        <w:rPr>
          <w:rFonts w:ascii="宋体" w:hAnsi="宋体"/>
          <w:b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、国内外碳酸酯产业发展现状及未来发展判断</w:t>
      </w:r>
    </w:p>
    <w:p w:rsidR="00F76C9B" w:rsidRDefault="00F76C9B" w:rsidP="00546EB7">
      <w:pPr>
        <w:pStyle w:val="1"/>
        <w:ind w:left="420" w:firstLineChars="50" w:firstLine="1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、新能源汽车发展前景与锂电池电解液市场需求分析</w:t>
      </w:r>
    </w:p>
    <w:p w:rsidR="00F76C9B" w:rsidRDefault="00F76C9B">
      <w:pPr>
        <w:pStyle w:val="1"/>
        <w:ind w:left="420" w:firstLineChars="50" w:firstLine="1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</w:t>
      </w:r>
      <w:r w:rsidRPr="00435C33">
        <w:rPr>
          <w:rFonts w:ascii="宋体" w:eastAsia="宋体" w:hAnsi="宋体"/>
          <w:bCs/>
          <w:sz w:val="28"/>
          <w:szCs w:val="28"/>
        </w:rPr>
        <w:t>2019</w:t>
      </w:r>
      <w:r>
        <w:rPr>
          <w:rFonts w:ascii="宋体" w:eastAsia="宋体" w:hAnsi="宋体" w:hint="eastAsia"/>
          <w:sz w:val="28"/>
          <w:szCs w:val="28"/>
        </w:rPr>
        <w:t>聚碳酸酯产业政策规划及产业发展报告</w:t>
      </w:r>
    </w:p>
    <w:p w:rsidR="00F76C9B" w:rsidRDefault="00F76C9B" w:rsidP="00FB178E">
      <w:pPr>
        <w:pStyle w:val="1"/>
        <w:ind w:left="420" w:firstLineChars="50" w:firstLine="14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、碳酸酯类化合物下游市场的开拓与创新应用</w:t>
      </w:r>
    </w:p>
    <w:p w:rsidR="00F76C9B" w:rsidRDefault="00F76C9B">
      <w:pPr>
        <w:pStyle w:val="1"/>
        <w:ind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二、最新技术及案列分享</w:t>
      </w:r>
    </w:p>
    <w:p w:rsidR="00F76C9B" w:rsidRDefault="00F76C9B" w:rsidP="00FB178E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、合成气制乙二醇联产碳酸二甲酯技术优势及项目简介</w:t>
      </w:r>
    </w:p>
    <w:p w:rsidR="00F76C9B" w:rsidRPr="00FB178E" w:rsidRDefault="00F76C9B" w:rsidP="00FB178E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r w:rsidRPr="00FB178E">
        <w:rPr>
          <w:rFonts w:hint="eastAsia"/>
          <w:sz w:val="24"/>
          <w:szCs w:val="24"/>
        </w:rPr>
        <w:t>酯交换合成碳酸甲乙酯、碳酸二乙酯新型催化剂的研究与应用</w:t>
      </w:r>
    </w:p>
    <w:p w:rsidR="00F76C9B" w:rsidRDefault="00F76C9B" w:rsidP="00FB178E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、尿素醇解法制备碳酸二甲酯技术进展</w:t>
      </w:r>
    </w:p>
    <w:p w:rsidR="00F76C9B" w:rsidRDefault="00F76C9B" w:rsidP="003579D2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、甲醇氧化羰基化法合成碳酸二甲酯工业应用进展</w:t>
      </w:r>
    </w:p>
    <w:p w:rsidR="00F76C9B" w:rsidRDefault="00F76C9B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、碳酸二甲酯作甲基化试剂替代硫酸二甲酯的应用研究</w:t>
      </w:r>
    </w:p>
    <w:p w:rsidR="00F76C9B" w:rsidRDefault="00F76C9B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、</w:t>
      </w:r>
      <w:r w:rsidRPr="00C14065">
        <w:rPr>
          <w:rFonts w:ascii="宋体" w:eastAsia="宋体" w:hAnsi="宋体" w:hint="eastAsia"/>
          <w:sz w:val="28"/>
          <w:szCs w:val="28"/>
        </w:rPr>
        <w:t>煤制乙二醇副产碳酸二甲酯分离难点及下游应用</w:t>
      </w:r>
    </w:p>
    <w:p w:rsidR="00F76C9B" w:rsidRDefault="00F76C9B">
      <w:pPr>
        <w:pStyle w:val="1"/>
        <w:ind w:firstLine="560"/>
      </w:pPr>
      <w:r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、</w:t>
      </w:r>
      <w:hyperlink r:id="rId8" w:tgtFrame="_blank" w:history="1">
        <w:r>
          <w:rPr>
            <w:rFonts w:ascii="宋体" w:eastAsia="宋体" w:hAnsi="宋体" w:hint="eastAsia"/>
            <w:sz w:val="28"/>
            <w:szCs w:val="28"/>
          </w:rPr>
          <w:t>环氧乙烷直接制备碳酸乙烯酯的最新进展</w:t>
        </w:r>
      </w:hyperlink>
    </w:p>
    <w:p w:rsidR="00F76C9B" w:rsidRDefault="00F76C9B" w:rsidP="003F5889">
      <w:pPr>
        <w:pStyle w:val="1"/>
        <w:ind w:firstLineChars="250" w:firstLine="550"/>
        <w:rPr>
          <w:rFonts w:eastAsia="宋体"/>
          <w:bCs/>
          <w:color w:val="000000"/>
          <w:sz w:val="28"/>
          <w:szCs w:val="28"/>
        </w:rPr>
      </w:pPr>
      <w:r>
        <w:t>8</w:t>
      </w:r>
      <w:r>
        <w:rPr>
          <w:rFonts w:hint="eastAsia"/>
        </w:rPr>
        <w:t>、</w:t>
      </w:r>
      <w:r w:rsidRPr="003F5889">
        <w:rPr>
          <w:rFonts w:eastAsia="宋体" w:hint="eastAsia"/>
          <w:bCs/>
          <w:color w:val="000000"/>
          <w:sz w:val="28"/>
          <w:szCs w:val="28"/>
        </w:rPr>
        <w:t>碳酸二甲酯和乙酸苯酯合成碳酸二苯酯新进展</w:t>
      </w:r>
    </w:p>
    <w:p w:rsidR="00F76C9B" w:rsidRPr="00305D77" w:rsidRDefault="00F76C9B" w:rsidP="00305D77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、碳酸二甲酯装置连续化生产简介</w:t>
      </w:r>
    </w:p>
    <w:p w:rsidR="00F76C9B" w:rsidRDefault="00F76C9B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、几种制备碳酸二甲酯的技术路线述评</w:t>
      </w:r>
    </w:p>
    <w:p w:rsidR="00F76C9B" w:rsidRDefault="00F76C9B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11</w:t>
      </w:r>
      <w:r>
        <w:rPr>
          <w:rFonts w:ascii="宋体" w:eastAsia="宋体" w:hAnsi="宋体" w:hint="eastAsia"/>
          <w:sz w:val="28"/>
          <w:szCs w:val="28"/>
        </w:rPr>
        <w:t>、聚碳酸酯国产化技术及项目运行状况</w:t>
      </w:r>
    </w:p>
    <w:p w:rsidR="00F76C9B" w:rsidRDefault="00F76C9B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、核心设备及关键零部件技术突破</w:t>
      </w:r>
    </w:p>
    <w:p w:rsidR="00F76C9B" w:rsidRDefault="00F76C9B" w:rsidP="00F93F5E">
      <w:pPr>
        <w:pStyle w:val="1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13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废气、废水处理设备及处理新工艺</w:t>
      </w:r>
    </w:p>
    <w:p w:rsidR="00F76C9B" w:rsidRPr="00F93F5E" w:rsidRDefault="00F76C9B" w:rsidP="00F93F5E">
      <w:pPr>
        <w:pStyle w:val="1"/>
        <w:ind w:firstLineChars="149" w:firstLine="41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三、重点下游及市场发展前景</w:t>
      </w:r>
    </w:p>
    <w:p w:rsidR="00F76C9B" w:rsidRDefault="00F76C9B">
      <w:pPr>
        <w:pStyle w:val="1"/>
        <w:ind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1</w:t>
      </w:r>
      <w:r>
        <w:rPr>
          <w:rFonts w:ascii="宋体" w:eastAsia="宋体" w:hAnsi="宋体" w:hint="eastAsia"/>
          <w:b/>
          <w:bCs/>
          <w:sz w:val="28"/>
          <w:szCs w:val="28"/>
        </w:rPr>
        <w:t>、</w:t>
      </w:r>
      <w:r>
        <w:rPr>
          <w:rFonts w:ascii="宋体" w:eastAsia="宋体" w:hAnsi="宋体" w:hint="eastAsia"/>
          <w:bCs/>
          <w:sz w:val="28"/>
          <w:szCs w:val="28"/>
        </w:rPr>
        <w:t>市场供应新格局下电解液企业如何实现降本增效</w:t>
      </w:r>
    </w:p>
    <w:p w:rsidR="00F76C9B" w:rsidRDefault="00F76C9B" w:rsidP="00614FB9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、高能量密度电池电解液市场开发与发展新趋势</w:t>
      </w:r>
    </w:p>
    <w:p w:rsidR="00F76C9B" w:rsidRDefault="00F76C9B" w:rsidP="00614FB9">
      <w:pPr>
        <w:pStyle w:val="1"/>
        <w:ind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、</w:t>
      </w:r>
      <w:r>
        <w:rPr>
          <w:rFonts w:ascii="宋体" w:eastAsia="宋体" w:hAnsi="宋体" w:hint="eastAsia"/>
          <w:bCs/>
          <w:sz w:val="28"/>
          <w:szCs w:val="28"/>
        </w:rPr>
        <w:t>国内外非光气法</w:t>
      </w:r>
      <w:r>
        <w:rPr>
          <w:rFonts w:ascii="宋体" w:eastAsia="宋体" w:hAnsi="宋体" w:hint="eastAsia"/>
          <w:sz w:val="28"/>
          <w:szCs w:val="28"/>
        </w:rPr>
        <w:t>聚碳酸酯发展趋势及对</w:t>
      </w:r>
      <w:r>
        <w:rPr>
          <w:rFonts w:ascii="宋体" w:eastAsia="宋体" w:hAnsi="宋体"/>
          <w:sz w:val="28"/>
          <w:szCs w:val="28"/>
        </w:rPr>
        <w:t>DMC</w:t>
      </w:r>
      <w:r>
        <w:rPr>
          <w:rFonts w:ascii="宋体" w:eastAsia="宋体" w:hAnsi="宋体" w:hint="eastAsia"/>
          <w:sz w:val="28"/>
          <w:szCs w:val="28"/>
        </w:rPr>
        <w:t>市场需求</w:t>
      </w:r>
    </w:p>
    <w:p w:rsidR="00F76C9B" w:rsidRPr="00C65363" w:rsidRDefault="00F76C9B" w:rsidP="00C65363">
      <w:pPr>
        <w:pStyle w:val="1"/>
        <w:ind w:firstLineChars="199" w:firstLine="5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四、热点聚焦与专家答疑</w:t>
      </w:r>
    </w:p>
    <w:p w:rsidR="00F76C9B" w:rsidRDefault="00F76C9B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、碳酸二甲酯新工艺技术现状及工业化应用研讨</w:t>
      </w:r>
    </w:p>
    <w:p w:rsidR="00F76C9B" w:rsidRDefault="00F76C9B" w:rsidP="00DA6963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、碳酸乙烯酯、碳酸二乙酯市场需求及发展前景</w:t>
      </w:r>
    </w:p>
    <w:p w:rsidR="00F76C9B" w:rsidRDefault="00F76C9B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、聚碳酸酯上下游企业的协同发展与创新</w:t>
      </w:r>
    </w:p>
    <w:p w:rsidR="00F76C9B" w:rsidRDefault="00F76C9B" w:rsidP="00435C33">
      <w:pPr>
        <w:ind w:firstLineChars="196" w:firstLine="551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五、全国碳酸酯产业联盟理事会闭门会议</w:t>
      </w:r>
    </w:p>
    <w:p w:rsidR="00F76C9B" w:rsidRPr="005A1A43" w:rsidRDefault="00F76C9B" w:rsidP="005A1A43">
      <w:pPr>
        <w:spacing w:line="580" w:lineRule="exact"/>
        <w:ind w:firstLineChars="550" w:firstLine="1656"/>
        <w:rPr>
          <w:rFonts w:ascii="宋体" w:cs="宋体"/>
          <w:b/>
          <w:kern w:val="0"/>
          <w:sz w:val="30"/>
          <w:szCs w:val="30"/>
        </w:rPr>
      </w:pPr>
      <w:r w:rsidRPr="005A1A43">
        <w:rPr>
          <w:rFonts w:ascii="宋体" w:hAnsi="宋体" w:cs="宋体"/>
          <w:b/>
          <w:kern w:val="0"/>
          <w:sz w:val="30"/>
          <w:szCs w:val="30"/>
        </w:rPr>
        <w:t>2019</w:t>
      </w:r>
      <w:r w:rsidRPr="005A1A43">
        <w:rPr>
          <w:rFonts w:ascii="宋体" w:hAnsi="宋体" w:cs="宋体" w:hint="eastAsia"/>
          <w:b/>
          <w:kern w:val="0"/>
          <w:sz w:val="30"/>
          <w:szCs w:val="30"/>
        </w:rPr>
        <w:t>（第十六届）中国碳酸酯行业年会</w:t>
      </w:r>
    </w:p>
    <w:p w:rsidR="00F76C9B" w:rsidRPr="005A1A43" w:rsidRDefault="00F76C9B" w:rsidP="001A6681">
      <w:pPr>
        <w:spacing w:line="580" w:lineRule="exact"/>
        <w:ind w:firstLineChars="250" w:firstLine="753"/>
        <w:rPr>
          <w:rFonts w:ascii="宋体" w:cs="宋体"/>
          <w:b/>
          <w:kern w:val="0"/>
          <w:sz w:val="30"/>
          <w:szCs w:val="30"/>
        </w:rPr>
      </w:pPr>
      <w:r w:rsidRPr="005A1A43">
        <w:rPr>
          <w:rFonts w:ascii="宋体" w:hAnsi="宋体" w:cs="宋体" w:hint="eastAsia"/>
          <w:b/>
          <w:kern w:val="0"/>
          <w:sz w:val="30"/>
          <w:szCs w:val="30"/>
        </w:rPr>
        <w:t>暨中国碳酸酯产业链技术开发与产业发展论坛</w:t>
      </w:r>
      <w:r>
        <w:rPr>
          <w:rFonts w:ascii="宋体" w:hAnsi="宋体" w:cs="宋体" w:hint="eastAsia"/>
          <w:b/>
          <w:kern w:val="0"/>
          <w:sz w:val="30"/>
          <w:szCs w:val="30"/>
        </w:rPr>
        <w:t>回执表</w:t>
      </w:r>
    </w:p>
    <w:tbl>
      <w:tblPr>
        <w:tblpPr w:leftFromText="180" w:rightFromText="180" w:vertAnchor="text" w:horzAnchor="page" w:tblpX="1573" w:tblpY="28"/>
        <w:tblOverlap w:val="never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09"/>
        <w:gridCol w:w="1557"/>
        <w:gridCol w:w="1278"/>
        <w:gridCol w:w="2268"/>
        <w:gridCol w:w="1626"/>
      </w:tblGrid>
      <w:tr w:rsidR="00F76C9B" w:rsidTr="00AD05F1">
        <w:trPr>
          <w:trHeight w:val="509"/>
        </w:trPr>
        <w:tc>
          <w:tcPr>
            <w:tcW w:w="1526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发票名称</w:t>
            </w:r>
          </w:p>
        </w:tc>
        <w:tc>
          <w:tcPr>
            <w:tcW w:w="3544" w:type="dxa"/>
            <w:gridSpan w:val="3"/>
            <w:vAlign w:val="center"/>
          </w:tcPr>
          <w:p w:rsidR="00F76C9B" w:rsidRDefault="00F76C9B" w:rsidP="00AD05F1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6C9B" w:rsidRDefault="00F76C9B" w:rsidP="00AD05F1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税号</w:t>
            </w:r>
          </w:p>
        </w:tc>
        <w:tc>
          <w:tcPr>
            <w:tcW w:w="1626" w:type="dxa"/>
            <w:vAlign w:val="center"/>
          </w:tcPr>
          <w:p w:rsidR="00F76C9B" w:rsidRDefault="00F76C9B" w:rsidP="00AD05F1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</w:tr>
      <w:tr w:rsidR="00F76C9B" w:rsidTr="00AD05F1">
        <w:trPr>
          <w:trHeight w:val="450"/>
        </w:trPr>
        <w:tc>
          <w:tcPr>
            <w:tcW w:w="1526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邮寄地址</w:t>
            </w:r>
          </w:p>
        </w:tc>
        <w:tc>
          <w:tcPr>
            <w:tcW w:w="3544" w:type="dxa"/>
            <w:gridSpan w:val="3"/>
            <w:vAlign w:val="center"/>
          </w:tcPr>
          <w:p w:rsidR="00F76C9B" w:rsidRDefault="00F76C9B" w:rsidP="00AD05F1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6C9B" w:rsidRDefault="00F76C9B" w:rsidP="00AD05F1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联系人姓名及电话</w:t>
            </w:r>
          </w:p>
        </w:tc>
        <w:tc>
          <w:tcPr>
            <w:tcW w:w="1626" w:type="dxa"/>
            <w:vAlign w:val="center"/>
          </w:tcPr>
          <w:p w:rsidR="00F76C9B" w:rsidRDefault="00F76C9B" w:rsidP="00AD05F1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</w:tr>
      <w:tr w:rsidR="00F76C9B" w:rsidTr="00AD05F1">
        <w:trPr>
          <w:trHeight w:val="604"/>
        </w:trPr>
        <w:tc>
          <w:tcPr>
            <w:tcW w:w="1526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参会人姓名</w:t>
            </w:r>
          </w:p>
        </w:tc>
        <w:tc>
          <w:tcPr>
            <w:tcW w:w="709" w:type="dxa"/>
            <w:vAlign w:val="center"/>
          </w:tcPr>
          <w:p w:rsidR="00F76C9B" w:rsidRDefault="00F76C9B" w:rsidP="00AD05F1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557" w:type="dxa"/>
            <w:vAlign w:val="center"/>
          </w:tcPr>
          <w:p w:rsidR="00F76C9B" w:rsidRDefault="00F76C9B" w:rsidP="00AD05F1">
            <w:pPr>
              <w:spacing w:line="520" w:lineRule="exact"/>
              <w:ind w:firstLineChars="100" w:firstLine="2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座机号码</w:t>
            </w:r>
          </w:p>
        </w:tc>
        <w:tc>
          <w:tcPr>
            <w:tcW w:w="1278" w:type="dxa"/>
            <w:vAlign w:val="center"/>
          </w:tcPr>
          <w:p w:rsidR="00F76C9B" w:rsidRDefault="00F76C9B" w:rsidP="00AD05F1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3894" w:type="dxa"/>
            <w:gridSpan w:val="2"/>
            <w:vAlign w:val="center"/>
          </w:tcPr>
          <w:p w:rsidR="00F76C9B" w:rsidRDefault="00F76C9B" w:rsidP="00AD05F1">
            <w:pPr>
              <w:spacing w:line="520" w:lineRule="exact"/>
              <w:ind w:firstLineChars="300" w:firstLine="7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</w:tr>
      <w:tr w:rsidR="00F76C9B" w:rsidTr="00AD05F1">
        <w:trPr>
          <w:trHeight w:val="373"/>
        </w:trPr>
        <w:tc>
          <w:tcPr>
            <w:tcW w:w="1526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76C9B" w:rsidTr="00AD05F1">
        <w:trPr>
          <w:trHeight w:val="373"/>
        </w:trPr>
        <w:tc>
          <w:tcPr>
            <w:tcW w:w="1526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76C9B" w:rsidTr="00AD05F1">
        <w:trPr>
          <w:trHeight w:val="373"/>
        </w:trPr>
        <w:tc>
          <w:tcPr>
            <w:tcW w:w="1526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76C9B" w:rsidTr="00AD05F1">
        <w:trPr>
          <w:trHeight w:val="244"/>
        </w:trPr>
        <w:tc>
          <w:tcPr>
            <w:tcW w:w="1526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住宿酒店</w:t>
            </w:r>
          </w:p>
        </w:tc>
        <w:tc>
          <w:tcPr>
            <w:tcW w:w="7438" w:type="dxa"/>
            <w:gridSpan w:val="5"/>
            <w:vAlign w:val="center"/>
          </w:tcPr>
          <w:p w:rsidR="00F76C9B" w:rsidRDefault="00F76C9B" w:rsidP="00AD05F1">
            <w:pPr>
              <w:spacing w:line="520" w:lineRule="exact"/>
              <w:rPr>
                <w:rFonts w:ascii="宋体" w:cs="Arial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苏州香格里拉大酒店</w:t>
            </w:r>
          </w:p>
        </w:tc>
      </w:tr>
      <w:tr w:rsidR="00F76C9B" w:rsidTr="00AD05F1">
        <w:trPr>
          <w:trHeight w:val="934"/>
        </w:trPr>
        <w:tc>
          <w:tcPr>
            <w:tcW w:w="1526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住宿要求</w:t>
            </w:r>
          </w:p>
        </w:tc>
        <w:tc>
          <w:tcPr>
            <w:tcW w:w="7438" w:type="dxa"/>
            <w:gridSpan w:val="5"/>
            <w:vAlign w:val="center"/>
          </w:tcPr>
          <w:p w:rsidR="00F76C9B" w:rsidRDefault="00F76C9B" w:rsidP="00160189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Wingdings" w:cs="Arial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宋体" w:hAnsi="宋体" w:cs="Arial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大床房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380 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天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911D3D">
              <w:rPr>
                <w:rFonts w:ascii="宋体" w:hAnsi="宋体" w:hint="eastAsia"/>
                <w:b/>
                <w:sz w:val="24"/>
                <w:szCs w:val="24"/>
              </w:rPr>
              <w:t>含单早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Wingdings" w:cs="Arial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宋体" w:hAnsi="宋体" w:cs="Arial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标准间（</w:t>
            </w:r>
            <w:r>
              <w:rPr>
                <w:rFonts w:ascii="宋体" w:hAnsi="宋体"/>
                <w:sz w:val="24"/>
                <w:szCs w:val="24"/>
              </w:rPr>
              <w:t xml:space="preserve">450 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天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911D3D">
              <w:rPr>
                <w:rFonts w:ascii="宋体" w:hAnsi="宋体" w:hint="eastAsia"/>
                <w:b/>
                <w:sz w:val="24"/>
                <w:szCs w:val="24"/>
              </w:rPr>
              <w:t>含双早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F76C9B" w:rsidRDefault="00F76C9B" w:rsidP="00AD05F1">
            <w:pPr>
              <w:spacing w:line="520" w:lineRule="exact"/>
              <w:rPr>
                <w:rFonts w:ascii="宋体" w:cs="Arial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入住时间：（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共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晚）</w:t>
            </w:r>
          </w:p>
        </w:tc>
      </w:tr>
      <w:tr w:rsidR="00F76C9B" w:rsidTr="00AD05F1">
        <w:trPr>
          <w:trHeight w:val="910"/>
        </w:trPr>
        <w:tc>
          <w:tcPr>
            <w:tcW w:w="1526" w:type="dxa"/>
            <w:vAlign w:val="center"/>
          </w:tcPr>
          <w:p w:rsidR="00F76C9B" w:rsidRDefault="00F76C9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会议费用</w:t>
            </w:r>
          </w:p>
        </w:tc>
        <w:tc>
          <w:tcPr>
            <w:tcW w:w="7438" w:type="dxa"/>
            <w:gridSpan w:val="5"/>
            <w:vAlign w:val="center"/>
          </w:tcPr>
          <w:p w:rsidR="00F76C9B" w:rsidRDefault="00F76C9B" w:rsidP="00AD05F1">
            <w:pPr>
              <w:spacing w:line="520" w:lineRule="exact"/>
              <w:ind w:firstLineChars="100" w:firstLine="240"/>
              <w:rPr>
                <w:rFonts w:ascii="宋体" w:cs="Arial"/>
                <w:bCs/>
                <w:sz w:val="24"/>
                <w:szCs w:val="24"/>
              </w:rPr>
            </w:pPr>
            <w:r>
              <w:rPr>
                <w:rFonts w:ascii="宋体" w:hAnsi="Wingdings" w:cs="Arial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宋体" w:hAnsi="宋体" w:cs="Arial"/>
                <w:bCs/>
                <w:sz w:val="24"/>
                <w:szCs w:val="24"/>
              </w:rPr>
              <w:t xml:space="preserve"> 3000</w:t>
            </w:r>
            <w:r>
              <w:rPr>
                <w:rFonts w:ascii="宋体" w:hAnsi="宋体" w:cs="Arial" w:hint="eastAsia"/>
                <w:bCs/>
                <w:sz w:val="24"/>
                <w:szCs w:val="24"/>
              </w:rPr>
              <w:t>元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/</w:t>
            </w:r>
            <w:r>
              <w:rPr>
                <w:rFonts w:ascii="宋体" w:hAnsi="宋体" w:cs="Arial" w:hint="eastAsia"/>
                <w:bCs/>
                <w:sz w:val="24"/>
                <w:szCs w:val="24"/>
              </w:rPr>
              <w:t>人（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9"/>
              </w:smartTagPr>
              <w:r>
                <w:rPr>
                  <w:rFonts w:ascii="宋体" w:hAnsi="宋体" w:cs="Arial"/>
                  <w:bCs/>
                  <w:sz w:val="24"/>
                  <w:szCs w:val="24"/>
                </w:rPr>
                <w:t>9</w:t>
              </w:r>
              <w:r>
                <w:rPr>
                  <w:rFonts w:ascii="宋体" w:hAnsi="宋体" w:cs="Arial" w:hint="eastAsia"/>
                  <w:bCs/>
                  <w:sz w:val="24"/>
                  <w:szCs w:val="24"/>
                </w:rPr>
                <w:t>月</w:t>
              </w:r>
              <w:r>
                <w:rPr>
                  <w:rFonts w:ascii="宋体" w:hAnsi="宋体" w:cs="Arial"/>
                  <w:bCs/>
                  <w:sz w:val="24"/>
                  <w:szCs w:val="24"/>
                </w:rPr>
                <w:t xml:space="preserve"> 5</w:t>
              </w:r>
            </w:smartTag>
            <w:r>
              <w:rPr>
                <w:rFonts w:ascii="宋体" w:hAnsi="宋体" w:cs="Arial" w:hint="eastAsia"/>
                <w:bCs/>
                <w:sz w:val="24"/>
                <w:szCs w:val="24"/>
              </w:rPr>
              <w:t>日前汇款，报到现场拿到发票）</w:t>
            </w:r>
          </w:p>
          <w:p w:rsidR="00F76C9B" w:rsidRDefault="00F76C9B" w:rsidP="00AD05F1">
            <w:pPr>
              <w:spacing w:line="520" w:lineRule="exact"/>
              <w:ind w:firstLineChars="100" w:firstLine="240"/>
              <w:rPr>
                <w:rFonts w:ascii="宋体" w:cs="Arial"/>
                <w:bCs/>
                <w:sz w:val="24"/>
                <w:szCs w:val="24"/>
              </w:rPr>
            </w:pPr>
            <w:r>
              <w:rPr>
                <w:rFonts w:ascii="宋体" w:hAnsi="Wingdings" w:cs="Arial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宋体" w:hAnsi="宋体" w:cs="Arial"/>
                <w:bCs/>
                <w:sz w:val="24"/>
                <w:szCs w:val="24"/>
              </w:rPr>
              <w:t xml:space="preserve"> 3500</w:t>
            </w:r>
            <w:r>
              <w:rPr>
                <w:rFonts w:ascii="宋体" w:hAnsi="宋体" w:cs="Arial" w:hint="eastAsia"/>
                <w:bCs/>
                <w:sz w:val="24"/>
                <w:szCs w:val="24"/>
              </w:rPr>
              <w:t>元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/</w:t>
            </w:r>
            <w:r>
              <w:rPr>
                <w:rFonts w:ascii="宋体" w:hAnsi="宋体" w:cs="Arial" w:hint="eastAsia"/>
                <w:bCs/>
                <w:sz w:val="24"/>
                <w:szCs w:val="24"/>
              </w:rPr>
              <w:t>人（报到时付现金，会后一周左右收到发票）</w:t>
            </w:r>
          </w:p>
        </w:tc>
      </w:tr>
      <w:tr w:rsidR="00F76C9B" w:rsidTr="00AD05F1">
        <w:trPr>
          <w:trHeight w:val="826"/>
        </w:trPr>
        <w:tc>
          <w:tcPr>
            <w:tcW w:w="1526" w:type="dxa"/>
            <w:vAlign w:val="center"/>
          </w:tcPr>
          <w:p w:rsidR="00F76C9B" w:rsidRDefault="00F76C9B" w:rsidP="00AD05F1">
            <w:pPr>
              <w:spacing w:line="520" w:lineRule="exact"/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费用合计</w:t>
            </w:r>
          </w:p>
        </w:tc>
        <w:tc>
          <w:tcPr>
            <w:tcW w:w="7438" w:type="dxa"/>
            <w:gridSpan w:val="5"/>
            <w:vAlign w:val="center"/>
          </w:tcPr>
          <w:p w:rsidR="00F76C9B" w:rsidRDefault="00F76C9B" w:rsidP="00AD05F1">
            <w:pPr>
              <w:spacing w:line="520" w:lineRule="exact"/>
              <w:ind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总计应付人民币￥：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元整，</w:t>
            </w:r>
          </w:p>
          <w:p w:rsidR="00F76C9B" w:rsidRDefault="00F76C9B" w:rsidP="00AD05F1">
            <w:pPr>
              <w:spacing w:line="520" w:lineRule="exact"/>
              <w:ind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大写金额：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万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仟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佰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拾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元整</w:t>
            </w:r>
          </w:p>
        </w:tc>
      </w:tr>
      <w:tr w:rsidR="00F76C9B" w:rsidTr="00AD05F1">
        <w:trPr>
          <w:trHeight w:val="814"/>
        </w:trPr>
        <w:tc>
          <w:tcPr>
            <w:tcW w:w="8964" w:type="dxa"/>
            <w:gridSpan w:val="6"/>
            <w:vAlign w:val="center"/>
          </w:tcPr>
          <w:p w:rsidR="00F76C9B" w:rsidRDefault="00F76C9B" w:rsidP="00AD05F1">
            <w:pPr>
              <w:spacing w:line="520" w:lineRule="exact"/>
              <w:ind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名：北京开美沃文化传媒有限公司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帐号：</w:t>
            </w:r>
            <w:r w:rsidRPr="00706853">
              <w:rPr>
                <w:rFonts w:ascii="宋体" w:hAnsi="宋体"/>
                <w:sz w:val="24"/>
                <w:szCs w:val="24"/>
              </w:rPr>
              <w:t>0200022309004621926</w:t>
            </w:r>
          </w:p>
          <w:p w:rsidR="00F76C9B" w:rsidRDefault="00F76C9B" w:rsidP="00AD05F1">
            <w:pPr>
              <w:spacing w:line="520" w:lineRule="exact"/>
              <w:ind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开户行：工行北京分行六铺炕支行</w:t>
            </w: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>用途：碳酸酯会</w:t>
            </w:r>
          </w:p>
        </w:tc>
      </w:tr>
      <w:tr w:rsidR="00F76C9B" w:rsidTr="00AD05F1">
        <w:trPr>
          <w:trHeight w:val="436"/>
        </w:trPr>
        <w:tc>
          <w:tcPr>
            <w:tcW w:w="8964" w:type="dxa"/>
            <w:gridSpan w:val="6"/>
          </w:tcPr>
          <w:p w:rsidR="00F76C9B" w:rsidRDefault="00F76C9B" w:rsidP="00AD05F1">
            <w:pPr>
              <w:tabs>
                <w:tab w:val="left" w:pos="735"/>
              </w:tabs>
              <w:spacing w:line="520" w:lineRule="exact"/>
              <w:jc w:val="left"/>
              <w:rPr>
                <w:rFonts w:ascii="宋体"/>
                <w:color w:val="2B2B2B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单位盖章</w:t>
            </w:r>
            <w:r>
              <w:rPr>
                <w:rFonts w:ascii="宋体" w:hAnsi="宋体"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确认签字：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日期：</w:t>
            </w:r>
            <w:r>
              <w:rPr>
                <w:rFonts w:ascii="宋体" w:hAnsi="宋体"/>
                <w:sz w:val="24"/>
                <w:szCs w:val="24"/>
              </w:rPr>
              <w:t>2019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</w:tbl>
    <w:p w:rsidR="00F76C9B" w:rsidRDefault="00F76C9B" w:rsidP="00906F89">
      <w:pPr>
        <w:pStyle w:val="NormalWeb"/>
        <w:spacing w:before="0" w:beforeAutospacing="0" w:after="0" w:afterAutospacing="0" w:line="360" w:lineRule="auto"/>
        <w:rPr>
          <w:b/>
          <w:color w:val="000000"/>
        </w:rPr>
      </w:pPr>
      <w:r>
        <w:rPr>
          <w:rFonts w:hint="eastAsia"/>
          <w:bCs/>
          <w:color w:val="2B2B2B"/>
        </w:rPr>
        <w:t>备注：</w:t>
      </w:r>
      <w:r>
        <w:rPr>
          <w:rFonts w:hint="eastAsia"/>
          <w:color w:val="2B2B2B"/>
        </w:rPr>
        <w:t>汇款后将汇款底单</w:t>
      </w:r>
      <w:r>
        <w:rPr>
          <w:rFonts w:hint="eastAsia"/>
        </w:rPr>
        <w:t>发送至</w:t>
      </w:r>
      <w:r>
        <w:t xml:space="preserve">511244863@qq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或</w:t>
      </w:r>
      <w:r>
        <w:rPr>
          <w:rFonts w:hint="eastAsia"/>
          <w:b/>
          <w:color w:val="000000"/>
        </w:rPr>
        <w:t>微信（微信号：</w:t>
      </w:r>
      <w:r>
        <w:rPr>
          <w:b/>
          <w:color w:val="000000"/>
        </w:rPr>
        <w:t>13641072029</w:t>
      </w:r>
      <w:r>
        <w:rPr>
          <w:rFonts w:hint="eastAsia"/>
          <w:b/>
          <w:color w:val="000000"/>
        </w:rPr>
        <w:t>）</w:t>
      </w:r>
    </w:p>
    <w:p w:rsidR="00F76C9B" w:rsidRPr="00047106" w:rsidRDefault="00F76C9B" w:rsidP="00047106">
      <w:pPr>
        <w:spacing w:line="480" w:lineRule="exact"/>
        <w:rPr>
          <w:rFonts w:ascii="宋体"/>
          <w:bCs/>
          <w:color w:val="000000"/>
          <w:sz w:val="24"/>
          <w:szCs w:val="24"/>
        </w:rPr>
      </w:pPr>
      <w:r w:rsidRPr="00047106">
        <w:rPr>
          <w:rFonts w:hint="eastAsia"/>
          <w:bCs/>
          <w:color w:val="000000"/>
          <w:sz w:val="24"/>
          <w:szCs w:val="24"/>
        </w:rPr>
        <w:t>联系电话</w:t>
      </w:r>
      <w:r w:rsidRPr="00047106">
        <w:rPr>
          <w:bCs/>
          <w:color w:val="000000"/>
          <w:sz w:val="24"/>
          <w:szCs w:val="24"/>
        </w:rPr>
        <w:t>13641072029</w:t>
      </w:r>
      <w:r>
        <w:rPr>
          <w:bCs/>
          <w:color w:val="000000"/>
          <w:sz w:val="24"/>
          <w:szCs w:val="24"/>
        </w:rPr>
        <w:t xml:space="preserve"> </w:t>
      </w:r>
      <w:r w:rsidRPr="00047106">
        <w:rPr>
          <w:b/>
          <w:color w:val="000000"/>
          <w:sz w:val="24"/>
          <w:szCs w:val="24"/>
        </w:rPr>
        <w:t xml:space="preserve"> </w:t>
      </w:r>
      <w:r w:rsidRPr="00047106">
        <w:rPr>
          <w:color w:val="2B2B2B"/>
          <w:sz w:val="24"/>
          <w:szCs w:val="24"/>
        </w:rPr>
        <w:t>010-82039210</w:t>
      </w:r>
      <w:r w:rsidRPr="00047106">
        <w:rPr>
          <w:rFonts w:hint="eastAsia"/>
          <w:color w:val="2B2B2B"/>
          <w:sz w:val="24"/>
          <w:szCs w:val="24"/>
        </w:rPr>
        <w:t>、</w:t>
      </w:r>
      <w:r w:rsidRPr="00047106">
        <w:rPr>
          <w:sz w:val="24"/>
          <w:szCs w:val="24"/>
        </w:rPr>
        <w:t xml:space="preserve">82035245   </w:t>
      </w:r>
      <w:r w:rsidRPr="00047106">
        <w:rPr>
          <w:rFonts w:ascii="宋体" w:hAnsi="宋体" w:hint="eastAsia"/>
          <w:bCs/>
          <w:color w:val="000000"/>
          <w:sz w:val="24"/>
          <w:szCs w:val="24"/>
        </w:rPr>
        <w:t>联系人：王静</w:t>
      </w:r>
      <w:r w:rsidRPr="00047106">
        <w:rPr>
          <w:rFonts w:ascii="宋体" w:hAnsi="宋体"/>
          <w:bCs/>
          <w:color w:val="000000"/>
          <w:sz w:val="24"/>
          <w:szCs w:val="24"/>
        </w:rPr>
        <w:t xml:space="preserve">   </w:t>
      </w:r>
    </w:p>
    <w:p w:rsidR="00F76C9B" w:rsidRDefault="00F76C9B">
      <w:pPr>
        <w:pStyle w:val="1"/>
        <w:ind w:firstLineChars="0" w:firstLine="0"/>
        <w:rPr>
          <w:rFonts w:ascii="宋体" w:eastAsia="宋体" w:hAnsi="宋体"/>
          <w:sz w:val="28"/>
          <w:szCs w:val="28"/>
        </w:rPr>
      </w:pPr>
    </w:p>
    <w:sectPr w:rsidR="00F76C9B" w:rsidSect="00E55755">
      <w:headerReference w:type="default" r:id="rId9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9B" w:rsidRDefault="00F76C9B" w:rsidP="00E55755">
      <w:r>
        <w:separator/>
      </w:r>
    </w:p>
  </w:endnote>
  <w:endnote w:type="continuationSeparator" w:id="0">
    <w:p w:rsidR="00F76C9B" w:rsidRDefault="00F76C9B" w:rsidP="00E55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9B" w:rsidRDefault="00F76C9B" w:rsidP="00E55755">
      <w:r>
        <w:separator/>
      </w:r>
    </w:p>
  </w:footnote>
  <w:footnote w:type="continuationSeparator" w:id="0">
    <w:p w:rsidR="00F76C9B" w:rsidRDefault="00F76C9B" w:rsidP="00E55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9B" w:rsidRDefault="00F76C9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3DE"/>
    <w:rsid w:val="00000DDA"/>
    <w:rsid w:val="000017FB"/>
    <w:rsid w:val="00011126"/>
    <w:rsid w:val="00013C79"/>
    <w:rsid w:val="00014F04"/>
    <w:rsid w:val="00015CB7"/>
    <w:rsid w:val="000164FD"/>
    <w:rsid w:val="00017FCD"/>
    <w:rsid w:val="00025CB4"/>
    <w:rsid w:val="0003251F"/>
    <w:rsid w:val="000412DA"/>
    <w:rsid w:val="000425DC"/>
    <w:rsid w:val="000434CD"/>
    <w:rsid w:val="00045793"/>
    <w:rsid w:val="00047106"/>
    <w:rsid w:val="00052C86"/>
    <w:rsid w:val="00052D53"/>
    <w:rsid w:val="00052F1C"/>
    <w:rsid w:val="00053C8D"/>
    <w:rsid w:val="00056ACB"/>
    <w:rsid w:val="000575CB"/>
    <w:rsid w:val="000575F3"/>
    <w:rsid w:val="0006141F"/>
    <w:rsid w:val="00062EBC"/>
    <w:rsid w:val="00064E08"/>
    <w:rsid w:val="000650CB"/>
    <w:rsid w:val="0008026A"/>
    <w:rsid w:val="00081818"/>
    <w:rsid w:val="000840FD"/>
    <w:rsid w:val="000913BA"/>
    <w:rsid w:val="00092815"/>
    <w:rsid w:val="000B3615"/>
    <w:rsid w:val="000B3778"/>
    <w:rsid w:val="000C3442"/>
    <w:rsid w:val="000C4F26"/>
    <w:rsid w:val="000C6C88"/>
    <w:rsid w:val="000C7909"/>
    <w:rsid w:val="000D0083"/>
    <w:rsid w:val="000D2E40"/>
    <w:rsid w:val="000D46C0"/>
    <w:rsid w:val="000D7539"/>
    <w:rsid w:val="000E2E4A"/>
    <w:rsid w:val="000E5839"/>
    <w:rsid w:val="000E697E"/>
    <w:rsid w:val="000E774B"/>
    <w:rsid w:val="000F3645"/>
    <w:rsid w:val="000F747C"/>
    <w:rsid w:val="00101B46"/>
    <w:rsid w:val="00106F02"/>
    <w:rsid w:val="00111A19"/>
    <w:rsid w:val="00115572"/>
    <w:rsid w:val="00120319"/>
    <w:rsid w:val="00120937"/>
    <w:rsid w:val="0012428E"/>
    <w:rsid w:val="001311D4"/>
    <w:rsid w:val="001411C1"/>
    <w:rsid w:val="00147DF5"/>
    <w:rsid w:val="001507A3"/>
    <w:rsid w:val="001511EF"/>
    <w:rsid w:val="00153755"/>
    <w:rsid w:val="00160189"/>
    <w:rsid w:val="0016301F"/>
    <w:rsid w:val="00164ED4"/>
    <w:rsid w:val="0017068A"/>
    <w:rsid w:val="00172C2E"/>
    <w:rsid w:val="00173C28"/>
    <w:rsid w:val="00173E13"/>
    <w:rsid w:val="00176D19"/>
    <w:rsid w:val="0018543D"/>
    <w:rsid w:val="00195716"/>
    <w:rsid w:val="001A638A"/>
    <w:rsid w:val="001A6681"/>
    <w:rsid w:val="001B47FC"/>
    <w:rsid w:val="001C304D"/>
    <w:rsid w:val="001C44B9"/>
    <w:rsid w:val="001D0B78"/>
    <w:rsid w:val="001D354E"/>
    <w:rsid w:val="001D4FCD"/>
    <w:rsid w:val="001D73AE"/>
    <w:rsid w:val="001E6E4F"/>
    <w:rsid w:val="001E716A"/>
    <w:rsid w:val="001F07D7"/>
    <w:rsid w:val="001F334A"/>
    <w:rsid w:val="001F4EFD"/>
    <w:rsid w:val="0020759E"/>
    <w:rsid w:val="002136CC"/>
    <w:rsid w:val="0022067C"/>
    <w:rsid w:val="002262C0"/>
    <w:rsid w:val="00245AC3"/>
    <w:rsid w:val="0024720B"/>
    <w:rsid w:val="00250D35"/>
    <w:rsid w:val="00253660"/>
    <w:rsid w:val="00254A77"/>
    <w:rsid w:val="00257359"/>
    <w:rsid w:val="0025773A"/>
    <w:rsid w:val="0026287B"/>
    <w:rsid w:val="00262D22"/>
    <w:rsid w:val="00265D9B"/>
    <w:rsid w:val="00265E0D"/>
    <w:rsid w:val="00266427"/>
    <w:rsid w:val="002727A1"/>
    <w:rsid w:val="002817E9"/>
    <w:rsid w:val="002831CD"/>
    <w:rsid w:val="0029014C"/>
    <w:rsid w:val="002913F4"/>
    <w:rsid w:val="00292DB0"/>
    <w:rsid w:val="00297177"/>
    <w:rsid w:val="002B610D"/>
    <w:rsid w:val="002B69A8"/>
    <w:rsid w:val="002C283A"/>
    <w:rsid w:val="002C43DE"/>
    <w:rsid w:val="002D1D33"/>
    <w:rsid w:val="002D6626"/>
    <w:rsid w:val="002E0372"/>
    <w:rsid w:val="002E46E9"/>
    <w:rsid w:val="002E51EC"/>
    <w:rsid w:val="002F51B3"/>
    <w:rsid w:val="002F5396"/>
    <w:rsid w:val="002F7CC6"/>
    <w:rsid w:val="00305D77"/>
    <w:rsid w:val="00305DBC"/>
    <w:rsid w:val="003112DD"/>
    <w:rsid w:val="00312BDF"/>
    <w:rsid w:val="00315EE5"/>
    <w:rsid w:val="00317D5D"/>
    <w:rsid w:val="00321FE4"/>
    <w:rsid w:val="00323B63"/>
    <w:rsid w:val="003300D5"/>
    <w:rsid w:val="003305E5"/>
    <w:rsid w:val="0033447E"/>
    <w:rsid w:val="00334FE4"/>
    <w:rsid w:val="0033654A"/>
    <w:rsid w:val="00343680"/>
    <w:rsid w:val="00345C42"/>
    <w:rsid w:val="00347638"/>
    <w:rsid w:val="0034763E"/>
    <w:rsid w:val="00347913"/>
    <w:rsid w:val="00351023"/>
    <w:rsid w:val="00354269"/>
    <w:rsid w:val="00354E40"/>
    <w:rsid w:val="00355B2A"/>
    <w:rsid w:val="003579D2"/>
    <w:rsid w:val="0036192F"/>
    <w:rsid w:val="003625D7"/>
    <w:rsid w:val="00362707"/>
    <w:rsid w:val="0037040E"/>
    <w:rsid w:val="0037166D"/>
    <w:rsid w:val="00371C55"/>
    <w:rsid w:val="0039223B"/>
    <w:rsid w:val="0039695E"/>
    <w:rsid w:val="003B1886"/>
    <w:rsid w:val="003B53F7"/>
    <w:rsid w:val="003C17EF"/>
    <w:rsid w:val="003C3777"/>
    <w:rsid w:val="003C64DE"/>
    <w:rsid w:val="003C6D1F"/>
    <w:rsid w:val="003D1634"/>
    <w:rsid w:val="003D5D48"/>
    <w:rsid w:val="003D64F5"/>
    <w:rsid w:val="003E4365"/>
    <w:rsid w:val="003E70FD"/>
    <w:rsid w:val="003F0F63"/>
    <w:rsid w:val="003F5889"/>
    <w:rsid w:val="003F7115"/>
    <w:rsid w:val="00400E74"/>
    <w:rsid w:val="0040347C"/>
    <w:rsid w:val="00404D1C"/>
    <w:rsid w:val="00410A32"/>
    <w:rsid w:val="004110C1"/>
    <w:rsid w:val="00422D53"/>
    <w:rsid w:val="00425725"/>
    <w:rsid w:val="00430448"/>
    <w:rsid w:val="00430871"/>
    <w:rsid w:val="00430DAC"/>
    <w:rsid w:val="004317AF"/>
    <w:rsid w:val="0043275C"/>
    <w:rsid w:val="00435315"/>
    <w:rsid w:val="00435C33"/>
    <w:rsid w:val="004362AC"/>
    <w:rsid w:val="0043749A"/>
    <w:rsid w:val="0044467C"/>
    <w:rsid w:val="00444A3A"/>
    <w:rsid w:val="004464ED"/>
    <w:rsid w:val="00450FDE"/>
    <w:rsid w:val="00451373"/>
    <w:rsid w:val="004543CC"/>
    <w:rsid w:val="00456622"/>
    <w:rsid w:val="00460F73"/>
    <w:rsid w:val="00462702"/>
    <w:rsid w:val="0046468C"/>
    <w:rsid w:val="0047182F"/>
    <w:rsid w:val="00477167"/>
    <w:rsid w:val="004775BF"/>
    <w:rsid w:val="00480886"/>
    <w:rsid w:val="00482ED1"/>
    <w:rsid w:val="00483601"/>
    <w:rsid w:val="00485EBF"/>
    <w:rsid w:val="004961E1"/>
    <w:rsid w:val="004974FE"/>
    <w:rsid w:val="004A5BA7"/>
    <w:rsid w:val="004B16BA"/>
    <w:rsid w:val="004B2FB8"/>
    <w:rsid w:val="004B5128"/>
    <w:rsid w:val="004B5F1C"/>
    <w:rsid w:val="004C07C7"/>
    <w:rsid w:val="004C195A"/>
    <w:rsid w:val="004C5405"/>
    <w:rsid w:val="004C56EF"/>
    <w:rsid w:val="004C58A5"/>
    <w:rsid w:val="004C64BD"/>
    <w:rsid w:val="004D12BE"/>
    <w:rsid w:val="004E2E2C"/>
    <w:rsid w:val="004F165B"/>
    <w:rsid w:val="004F3CEE"/>
    <w:rsid w:val="004F6E52"/>
    <w:rsid w:val="0050024A"/>
    <w:rsid w:val="0050040E"/>
    <w:rsid w:val="00516A39"/>
    <w:rsid w:val="00521B16"/>
    <w:rsid w:val="0052496E"/>
    <w:rsid w:val="005310E0"/>
    <w:rsid w:val="00534F47"/>
    <w:rsid w:val="00537007"/>
    <w:rsid w:val="005401A4"/>
    <w:rsid w:val="0054411A"/>
    <w:rsid w:val="00546EB7"/>
    <w:rsid w:val="005478B3"/>
    <w:rsid w:val="0055207C"/>
    <w:rsid w:val="00556385"/>
    <w:rsid w:val="00566995"/>
    <w:rsid w:val="005719B9"/>
    <w:rsid w:val="0057284B"/>
    <w:rsid w:val="00572BD4"/>
    <w:rsid w:val="0057389C"/>
    <w:rsid w:val="005805A9"/>
    <w:rsid w:val="005846C7"/>
    <w:rsid w:val="005A1A43"/>
    <w:rsid w:val="005A1FFA"/>
    <w:rsid w:val="005A4B85"/>
    <w:rsid w:val="005D1D6D"/>
    <w:rsid w:val="005D4194"/>
    <w:rsid w:val="005D6116"/>
    <w:rsid w:val="005E009D"/>
    <w:rsid w:val="005E0B6F"/>
    <w:rsid w:val="005E4CC0"/>
    <w:rsid w:val="005E582D"/>
    <w:rsid w:val="005F12DB"/>
    <w:rsid w:val="005F1D84"/>
    <w:rsid w:val="005F3616"/>
    <w:rsid w:val="005F5969"/>
    <w:rsid w:val="006029E4"/>
    <w:rsid w:val="00602C8B"/>
    <w:rsid w:val="006104A3"/>
    <w:rsid w:val="00614FB9"/>
    <w:rsid w:val="0061531B"/>
    <w:rsid w:val="00616471"/>
    <w:rsid w:val="00616D17"/>
    <w:rsid w:val="00633288"/>
    <w:rsid w:val="00634AD0"/>
    <w:rsid w:val="006425BE"/>
    <w:rsid w:val="0064375C"/>
    <w:rsid w:val="006470CE"/>
    <w:rsid w:val="006501D9"/>
    <w:rsid w:val="00651153"/>
    <w:rsid w:val="00651E29"/>
    <w:rsid w:val="00671B4E"/>
    <w:rsid w:val="006841BF"/>
    <w:rsid w:val="006868FE"/>
    <w:rsid w:val="006920A6"/>
    <w:rsid w:val="006949BC"/>
    <w:rsid w:val="0069679C"/>
    <w:rsid w:val="006A67BE"/>
    <w:rsid w:val="006A6871"/>
    <w:rsid w:val="006B06A7"/>
    <w:rsid w:val="006B3CC1"/>
    <w:rsid w:val="006B3D3E"/>
    <w:rsid w:val="006B44FA"/>
    <w:rsid w:val="006B505A"/>
    <w:rsid w:val="006C2F2A"/>
    <w:rsid w:val="006C3FBC"/>
    <w:rsid w:val="006C6757"/>
    <w:rsid w:val="006D0643"/>
    <w:rsid w:val="006D0993"/>
    <w:rsid w:val="006E1302"/>
    <w:rsid w:val="006F04BC"/>
    <w:rsid w:val="00702416"/>
    <w:rsid w:val="00703BB2"/>
    <w:rsid w:val="007065BA"/>
    <w:rsid w:val="00706853"/>
    <w:rsid w:val="00711B71"/>
    <w:rsid w:val="00721A1A"/>
    <w:rsid w:val="00722FA7"/>
    <w:rsid w:val="007233BC"/>
    <w:rsid w:val="007233BE"/>
    <w:rsid w:val="00724E05"/>
    <w:rsid w:val="007275DA"/>
    <w:rsid w:val="00731E15"/>
    <w:rsid w:val="007359B2"/>
    <w:rsid w:val="007405F2"/>
    <w:rsid w:val="00742DC2"/>
    <w:rsid w:val="00755EEA"/>
    <w:rsid w:val="0075637C"/>
    <w:rsid w:val="00756507"/>
    <w:rsid w:val="0076058A"/>
    <w:rsid w:val="00763445"/>
    <w:rsid w:val="00770A74"/>
    <w:rsid w:val="00772DE1"/>
    <w:rsid w:val="00776CF2"/>
    <w:rsid w:val="00785A88"/>
    <w:rsid w:val="007866BE"/>
    <w:rsid w:val="007917ED"/>
    <w:rsid w:val="007A1501"/>
    <w:rsid w:val="007A684A"/>
    <w:rsid w:val="007A6DC6"/>
    <w:rsid w:val="007A7FCA"/>
    <w:rsid w:val="007B4944"/>
    <w:rsid w:val="007B73D8"/>
    <w:rsid w:val="007C054B"/>
    <w:rsid w:val="007C156F"/>
    <w:rsid w:val="007C3694"/>
    <w:rsid w:val="007C486E"/>
    <w:rsid w:val="007D21AC"/>
    <w:rsid w:val="007E4BB8"/>
    <w:rsid w:val="007E5488"/>
    <w:rsid w:val="007E7174"/>
    <w:rsid w:val="007E7A26"/>
    <w:rsid w:val="007F075C"/>
    <w:rsid w:val="007F58E6"/>
    <w:rsid w:val="007F5B98"/>
    <w:rsid w:val="0080005A"/>
    <w:rsid w:val="008023FB"/>
    <w:rsid w:val="00802E32"/>
    <w:rsid w:val="00803C46"/>
    <w:rsid w:val="008219E6"/>
    <w:rsid w:val="00831BAD"/>
    <w:rsid w:val="00832827"/>
    <w:rsid w:val="0083287F"/>
    <w:rsid w:val="00834F7F"/>
    <w:rsid w:val="00836E04"/>
    <w:rsid w:val="00844B97"/>
    <w:rsid w:val="008522B3"/>
    <w:rsid w:val="00853077"/>
    <w:rsid w:val="00853BA2"/>
    <w:rsid w:val="0085693B"/>
    <w:rsid w:val="00861FD4"/>
    <w:rsid w:val="00864FC3"/>
    <w:rsid w:val="008667FD"/>
    <w:rsid w:val="00874B5C"/>
    <w:rsid w:val="00875B51"/>
    <w:rsid w:val="00876699"/>
    <w:rsid w:val="008778A4"/>
    <w:rsid w:val="00881A97"/>
    <w:rsid w:val="00884D97"/>
    <w:rsid w:val="00884EEB"/>
    <w:rsid w:val="0089084D"/>
    <w:rsid w:val="0089122C"/>
    <w:rsid w:val="008924BF"/>
    <w:rsid w:val="008A0D0D"/>
    <w:rsid w:val="008B0BB1"/>
    <w:rsid w:val="008B4DF1"/>
    <w:rsid w:val="008B6010"/>
    <w:rsid w:val="008C2761"/>
    <w:rsid w:val="008D2719"/>
    <w:rsid w:val="008D489D"/>
    <w:rsid w:val="008D7854"/>
    <w:rsid w:val="008E0901"/>
    <w:rsid w:val="008E3327"/>
    <w:rsid w:val="008E500D"/>
    <w:rsid w:val="008F0223"/>
    <w:rsid w:val="008F3E8E"/>
    <w:rsid w:val="008F5675"/>
    <w:rsid w:val="008F6689"/>
    <w:rsid w:val="008F7709"/>
    <w:rsid w:val="00901CBB"/>
    <w:rsid w:val="0090697F"/>
    <w:rsid w:val="00906F89"/>
    <w:rsid w:val="009079EC"/>
    <w:rsid w:val="00911D3D"/>
    <w:rsid w:val="00916A0A"/>
    <w:rsid w:val="00921878"/>
    <w:rsid w:val="009228E2"/>
    <w:rsid w:val="00924F30"/>
    <w:rsid w:val="00934889"/>
    <w:rsid w:val="00946031"/>
    <w:rsid w:val="00947C67"/>
    <w:rsid w:val="0095690D"/>
    <w:rsid w:val="009626E5"/>
    <w:rsid w:val="009660C8"/>
    <w:rsid w:val="009672E1"/>
    <w:rsid w:val="00967C26"/>
    <w:rsid w:val="00974B09"/>
    <w:rsid w:val="00983BD2"/>
    <w:rsid w:val="00990F0C"/>
    <w:rsid w:val="009948B4"/>
    <w:rsid w:val="00995466"/>
    <w:rsid w:val="00996B43"/>
    <w:rsid w:val="009A62E8"/>
    <w:rsid w:val="009C10F7"/>
    <w:rsid w:val="009C3A36"/>
    <w:rsid w:val="009D178C"/>
    <w:rsid w:val="009D3C56"/>
    <w:rsid w:val="009D5BE7"/>
    <w:rsid w:val="009D79EC"/>
    <w:rsid w:val="009E1219"/>
    <w:rsid w:val="009E448C"/>
    <w:rsid w:val="009F0674"/>
    <w:rsid w:val="009F2FB3"/>
    <w:rsid w:val="009F4D95"/>
    <w:rsid w:val="009F67FE"/>
    <w:rsid w:val="00A009F8"/>
    <w:rsid w:val="00A01700"/>
    <w:rsid w:val="00A022F1"/>
    <w:rsid w:val="00A03AE5"/>
    <w:rsid w:val="00A101D2"/>
    <w:rsid w:val="00A108D7"/>
    <w:rsid w:val="00A11420"/>
    <w:rsid w:val="00A16BD8"/>
    <w:rsid w:val="00A227A0"/>
    <w:rsid w:val="00A261BD"/>
    <w:rsid w:val="00A354EF"/>
    <w:rsid w:val="00A35804"/>
    <w:rsid w:val="00A43038"/>
    <w:rsid w:val="00A451F9"/>
    <w:rsid w:val="00A5113B"/>
    <w:rsid w:val="00A53585"/>
    <w:rsid w:val="00A549EC"/>
    <w:rsid w:val="00A55333"/>
    <w:rsid w:val="00A63593"/>
    <w:rsid w:val="00A66C58"/>
    <w:rsid w:val="00A71F5F"/>
    <w:rsid w:val="00A77922"/>
    <w:rsid w:val="00A94B85"/>
    <w:rsid w:val="00A9534F"/>
    <w:rsid w:val="00AA7227"/>
    <w:rsid w:val="00AB0907"/>
    <w:rsid w:val="00AB2F52"/>
    <w:rsid w:val="00AB5116"/>
    <w:rsid w:val="00AB74D3"/>
    <w:rsid w:val="00AC7452"/>
    <w:rsid w:val="00AD05F1"/>
    <w:rsid w:val="00AD1642"/>
    <w:rsid w:val="00AD3A65"/>
    <w:rsid w:val="00AE488D"/>
    <w:rsid w:val="00AE6599"/>
    <w:rsid w:val="00AF1BD1"/>
    <w:rsid w:val="00AF3CBD"/>
    <w:rsid w:val="00B02223"/>
    <w:rsid w:val="00B063FB"/>
    <w:rsid w:val="00B10095"/>
    <w:rsid w:val="00B131A1"/>
    <w:rsid w:val="00B139FA"/>
    <w:rsid w:val="00B151A6"/>
    <w:rsid w:val="00B21905"/>
    <w:rsid w:val="00B2310C"/>
    <w:rsid w:val="00B3032F"/>
    <w:rsid w:val="00B31235"/>
    <w:rsid w:val="00B31F39"/>
    <w:rsid w:val="00B32529"/>
    <w:rsid w:val="00B3475F"/>
    <w:rsid w:val="00B354EF"/>
    <w:rsid w:val="00B42569"/>
    <w:rsid w:val="00B4394D"/>
    <w:rsid w:val="00B45D2B"/>
    <w:rsid w:val="00B478E7"/>
    <w:rsid w:val="00B629B9"/>
    <w:rsid w:val="00B65B33"/>
    <w:rsid w:val="00B70C79"/>
    <w:rsid w:val="00B7112B"/>
    <w:rsid w:val="00B75D6B"/>
    <w:rsid w:val="00B83AAA"/>
    <w:rsid w:val="00B84E0B"/>
    <w:rsid w:val="00B85296"/>
    <w:rsid w:val="00B86D45"/>
    <w:rsid w:val="00B91E23"/>
    <w:rsid w:val="00B924FC"/>
    <w:rsid w:val="00B93308"/>
    <w:rsid w:val="00B933B5"/>
    <w:rsid w:val="00B94AF1"/>
    <w:rsid w:val="00B95DB7"/>
    <w:rsid w:val="00B97508"/>
    <w:rsid w:val="00BA10EB"/>
    <w:rsid w:val="00BA6254"/>
    <w:rsid w:val="00BB3757"/>
    <w:rsid w:val="00BB6565"/>
    <w:rsid w:val="00BC0E3A"/>
    <w:rsid w:val="00BC111F"/>
    <w:rsid w:val="00BC3095"/>
    <w:rsid w:val="00BD24DF"/>
    <w:rsid w:val="00BD58A2"/>
    <w:rsid w:val="00BE161E"/>
    <w:rsid w:val="00BE5F3D"/>
    <w:rsid w:val="00BE7386"/>
    <w:rsid w:val="00BF374B"/>
    <w:rsid w:val="00C01387"/>
    <w:rsid w:val="00C041F0"/>
    <w:rsid w:val="00C079E8"/>
    <w:rsid w:val="00C14065"/>
    <w:rsid w:val="00C14A53"/>
    <w:rsid w:val="00C17F8D"/>
    <w:rsid w:val="00C261B6"/>
    <w:rsid w:val="00C35965"/>
    <w:rsid w:val="00C42FCF"/>
    <w:rsid w:val="00C4538B"/>
    <w:rsid w:val="00C504C0"/>
    <w:rsid w:val="00C53C83"/>
    <w:rsid w:val="00C622EA"/>
    <w:rsid w:val="00C62F33"/>
    <w:rsid w:val="00C65363"/>
    <w:rsid w:val="00C660BF"/>
    <w:rsid w:val="00C711BC"/>
    <w:rsid w:val="00C90CC9"/>
    <w:rsid w:val="00C91968"/>
    <w:rsid w:val="00C92C9D"/>
    <w:rsid w:val="00C964FD"/>
    <w:rsid w:val="00CA0C2F"/>
    <w:rsid w:val="00CA5FCF"/>
    <w:rsid w:val="00CB172F"/>
    <w:rsid w:val="00CB1C59"/>
    <w:rsid w:val="00CB3B9A"/>
    <w:rsid w:val="00CB3EE7"/>
    <w:rsid w:val="00CC244F"/>
    <w:rsid w:val="00CC3C74"/>
    <w:rsid w:val="00CC4954"/>
    <w:rsid w:val="00CC673F"/>
    <w:rsid w:val="00CD0C8A"/>
    <w:rsid w:val="00CD0F84"/>
    <w:rsid w:val="00CD4CFF"/>
    <w:rsid w:val="00CD64E4"/>
    <w:rsid w:val="00CD7201"/>
    <w:rsid w:val="00CF11F9"/>
    <w:rsid w:val="00CF17CC"/>
    <w:rsid w:val="00CF3EDA"/>
    <w:rsid w:val="00CF43A0"/>
    <w:rsid w:val="00CF5394"/>
    <w:rsid w:val="00CF598D"/>
    <w:rsid w:val="00D010D1"/>
    <w:rsid w:val="00D05D0D"/>
    <w:rsid w:val="00D12F16"/>
    <w:rsid w:val="00D159ED"/>
    <w:rsid w:val="00D16D78"/>
    <w:rsid w:val="00D2222A"/>
    <w:rsid w:val="00D277C2"/>
    <w:rsid w:val="00D30817"/>
    <w:rsid w:val="00D318C3"/>
    <w:rsid w:val="00D37A83"/>
    <w:rsid w:val="00D37BB6"/>
    <w:rsid w:val="00D405A9"/>
    <w:rsid w:val="00D40871"/>
    <w:rsid w:val="00D44109"/>
    <w:rsid w:val="00D44951"/>
    <w:rsid w:val="00D467B6"/>
    <w:rsid w:val="00D5078A"/>
    <w:rsid w:val="00D55C58"/>
    <w:rsid w:val="00D55C66"/>
    <w:rsid w:val="00D77F67"/>
    <w:rsid w:val="00D81200"/>
    <w:rsid w:val="00D8160D"/>
    <w:rsid w:val="00D833D2"/>
    <w:rsid w:val="00D87FC6"/>
    <w:rsid w:val="00D95789"/>
    <w:rsid w:val="00DA2D6C"/>
    <w:rsid w:val="00DA5FD9"/>
    <w:rsid w:val="00DA6963"/>
    <w:rsid w:val="00DB3129"/>
    <w:rsid w:val="00DB33D2"/>
    <w:rsid w:val="00DB720D"/>
    <w:rsid w:val="00DC09B8"/>
    <w:rsid w:val="00DD3B5D"/>
    <w:rsid w:val="00DE7D10"/>
    <w:rsid w:val="00DF0FB6"/>
    <w:rsid w:val="00DF27D0"/>
    <w:rsid w:val="00DF3A1B"/>
    <w:rsid w:val="00DF4AD8"/>
    <w:rsid w:val="00E05103"/>
    <w:rsid w:val="00E13A25"/>
    <w:rsid w:val="00E16CAD"/>
    <w:rsid w:val="00E20499"/>
    <w:rsid w:val="00E22A66"/>
    <w:rsid w:val="00E3072F"/>
    <w:rsid w:val="00E33D08"/>
    <w:rsid w:val="00E345CA"/>
    <w:rsid w:val="00E35A78"/>
    <w:rsid w:val="00E35D1E"/>
    <w:rsid w:val="00E372C5"/>
    <w:rsid w:val="00E378F9"/>
    <w:rsid w:val="00E414D5"/>
    <w:rsid w:val="00E44939"/>
    <w:rsid w:val="00E47C9A"/>
    <w:rsid w:val="00E511EC"/>
    <w:rsid w:val="00E52152"/>
    <w:rsid w:val="00E54775"/>
    <w:rsid w:val="00E55755"/>
    <w:rsid w:val="00E5737B"/>
    <w:rsid w:val="00E5754D"/>
    <w:rsid w:val="00E723E1"/>
    <w:rsid w:val="00E75EB4"/>
    <w:rsid w:val="00E80198"/>
    <w:rsid w:val="00E81111"/>
    <w:rsid w:val="00E82FBE"/>
    <w:rsid w:val="00E87C21"/>
    <w:rsid w:val="00E94B10"/>
    <w:rsid w:val="00EA22E2"/>
    <w:rsid w:val="00EA5C37"/>
    <w:rsid w:val="00EB05FE"/>
    <w:rsid w:val="00EB0C2E"/>
    <w:rsid w:val="00EB2E7B"/>
    <w:rsid w:val="00EB6D23"/>
    <w:rsid w:val="00EB6DA2"/>
    <w:rsid w:val="00EB77C6"/>
    <w:rsid w:val="00EC4CDC"/>
    <w:rsid w:val="00EC63F2"/>
    <w:rsid w:val="00ED3234"/>
    <w:rsid w:val="00EE2E21"/>
    <w:rsid w:val="00EF3B1D"/>
    <w:rsid w:val="00EF3D87"/>
    <w:rsid w:val="00F013AB"/>
    <w:rsid w:val="00F073A6"/>
    <w:rsid w:val="00F07D00"/>
    <w:rsid w:val="00F119EA"/>
    <w:rsid w:val="00F13BA6"/>
    <w:rsid w:val="00F177C5"/>
    <w:rsid w:val="00F1790E"/>
    <w:rsid w:val="00F20168"/>
    <w:rsid w:val="00F2570D"/>
    <w:rsid w:val="00F278EE"/>
    <w:rsid w:val="00F302E2"/>
    <w:rsid w:val="00F3603D"/>
    <w:rsid w:val="00F50C81"/>
    <w:rsid w:val="00F52E1D"/>
    <w:rsid w:val="00F5670B"/>
    <w:rsid w:val="00F61899"/>
    <w:rsid w:val="00F71BD2"/>
    <w:rsid w:val="00F731F6"/>
    <w:rsid w:val="00F76762"/>
    <w:rsid w:val="00F76806"/>
    <w:rsid w:val="00F76C9B"/>
    <w:rsid w:val="00F810D9"/>
    <w:rsid w:val="00F93863"/>
    <w:rsid w:val="00F939AE"/>
    <w:rsid w:val="00F93F5E"/>
    <w:rsid w:val="00F94B60"/>
    <w:rsid w:val="00F94F24"/>
    <w:rsid w:val="00FA1A9E"/>
    <w:rsid w:val="00FB13D1"/>
    <w:rsid w:val="00FB178E"/>
    <w:rsid w:val="00FB5F93"/>
    <w:rsid w:val="00FC1675"/>
    <w:rsid w:val="00FC1A08"/>
    <w:rsid w:val="00FC27D4"/>
    <w:rsid w:val="00FC5462"/>
    <w:rsid w:val="00FC6544"/>
    <w:rsid w:val="00FC6D50"/>
    <w:rsid w:val="00FD2600"/>
    <w:rsid w:val="00FD342B"/>
    <w:rsid w:val="00FD5A48"/>
    <w:rsid w:val="00FD768F"/>
    <w:rsid w:val="00FE0989"/>
    <w:rsid w:val="00FE4807"/>
    <w:rsid w:val="00FF0372"/>
    <w:rsid w:val="00FF0FBF"/>
    <w:rsid w:val="00FF3F60"/>
    <w:rsid w:val="00FF58D2"/>
    <w:rsid w:val="00FF5B55"/>
    <w:rsid w:val="01DA16C1"/>
    <w:rsid w:val="025A4B3C"/>
    <w:rsid w:val="0412335F"/>
    <w:rsid w:val="07B87A8B"/>
    <w:rsid w:val="090555E9"/>
    <w:rsid w:val="094D1B14"/>
    <w:rsid w:val="0B4A6331"/>
    <w:rsid w:val="0B633FFF"/>
    <w:rsid w:val="0BD84DDF"/>
    <w:rsid w:val="0D131F55"/>
    <w:rsid w:val="0E072C81"/>
    <w:rsid w:val="0E8E11F7"/>
    <w:rsid w:val="0EE73F42"/>
    <w:rsid w:val="0F3D5A53"/>
    <w:rsid w:val="0F532E3A"/>
    <w:rsid w:val="10883A01"/>
    <w:rsid w:val="12AB6FD6"/>
    <w:rsid w:val="12EA5100"/>
    <w:rsid w:val="13CF3177"/>
    <w:rsid w:val="148F729D"/>
    <w:rsid w:val="14AF1FDF"/>
    <w:rsid w:val="16077068"/>
    <w:rsid w:val="16732C21"/>
    <w:rsid w:val="17505400"/>
    <w:rsid w:val="175A6A59"/>
    <w:rsid w:val="18043061"/>
    <w:rsid w:val="187D4097"/>
    <w:rsid w:val="18987918"/>
    <w:rsid w:val="1A5901AA"/>
    <w:rsid w:val="1AF507D3"/>
    <w:rsid w:val="1C304FDE"/>
    <w:rsid w:val="1C435F73"/>
    <w:rsid w:val="1CDD4FAF"/>
    <w:rsid w:val="1DA251F4"/>
    <w:rsid w:val="1E1C4641"/>
    <w:rsid w:val="1F174E1C"/>
    <w:rsid w:val="1FA1636E"/>
    <w:rsid w:val="1FF50C2D"/>
    <w:rsid w:val="20FC28E0"/>
    <w:rsid w:val="2105667E"/>
    <w:rsid w:val="21970C8E"/>
    <w:rsid w:val="21F27703"/>
    <w:rsid w:val="22C75498"/>
    <w:rsid w:val="24165184"/>
    <w:rsid w:val="253004F5"/>
    <w:rsid w:val="287A0621"/>
    <w:rsid w:val="28A72181"/>
    <w:rsid w:val="28F70667"/>
    <w:rsid w:val="294A0FC7"/>
    <w:rsid w:val="2B736B02"/>
    <w:rsid w:val="2C7C5A2D"/>
    <w:rsid w:val="2CDE7804"/>
    <w:rsid w:val="2D520F09"/>
    <w:rsid w:val="2E316539"/>
    <w:rsid w:val="2E484FF7"/>
    <w:rsid w:val="2FEE1948"/>
    <w:rsid w:val="300C29E0"/>
    <w:rsid w:val="30E675D9"/>
    <w:rsid w:val="322C750E"/>
    <w:rsid w:val="32670058"/>
    <w:rsid w:val="33317698"/>
    <w:rsid w:val="33863EDB"/>
    <w:rsid w:val="3405122C"/>
    <w:rsid w:val="347D4931"/>
    <w:rsid w:val="349E1319"/>
    <w:rsid w:val="35402433"/>
    <w:rsid w:val="35697026"/>
    <w:rsid w:val="357D4824"/>
    <w:rsid w:val="35C02BBE"/>
    <w:rsid w:val="35DA31DB"/>
    <w:rsid w:val="36405AD9"/>
    <w:rsid w:val="396B388D"/>
    <w:rsid w:val="3B2125F5"/>
    <w:rsid w:val="3C9C14A1"/>
    <w:rsid w:val="3CF024A9"/>
    <w:rsid w:val="3D183438"/>
    <w:rsid w:val="3D402E98"/>
    <w:rsid w:val="3E2462A7"/>
    <w:rsid w:val="3E802547"/>
    <w:rsid w:val="3E87721C"/>
    <w:rsid w:val="3EF46BCC"/>
    <w:rsid w:val="3F7546A3"/>
    <w:rsid w:val="3F942BEE"/>
    <w:rsid w:val="42561E78"/>
    <w:rsid w:val="42715BE4"/>
    <w:rsid w:val="436E1F2F"/>
    <w:rsid w:val="44492518"/>
    <w:rsid w:val="450E667D"/>
    <w:rsid w:val="45335656"/>
    <w:rsid w:val="46012504"/>
    <w:rsid w:val="46EB304B"/>
    <w:rsid w:val="49863D7A"/>
    <w:rsid w:val="4ABF55CD"/>
    <w:rsid w:val="4D647E75"/>
    <w:rsid w:val="4FDF636E"/>
    <w:rsid w:val="50DC53D1"/>
    <w:rsid w:val="52640AEC"/>
    <w:rsid w:val="52B43CF7"/>
    <w:rsid w:val="53A943B7"/>
    <w:rsid w:val="53CD0A23"/>
    <w:rsid w:val="560E5995"/>
    <w:rsid w:val="572F4D71"/>
    <w:rsid w:val="5824247A"/>
    <w:rsid w:val="586C2F72"/>
    <w:rsid w:val="59FB4E2C"/>
    <w:rsid w:val="5A8818AD"/>
    <w:rsid w:val="5B93005D"/>
    <w:rsid w:val="5C0D2350"/>
    <w:rsid w:val="5CEC5BF6"/>
    <w:rsid w:val="5DCD1703"/>
    <w:rsid w:val="5DD57067"/>
    <w:rsid w:val="5E3C3E0D"/>
    <w:rsid w:val="5E4B0998"/>
    <w:rsid w:val="5F4650CB"/>
    <w:rsid w:val="60203D7B"/>
    <w:rsid w:val="61CA3720"/>
    <w:rsid w:val="629800F6"/>
    <w:rsid w:val="643138B2"/>
    <w:rsid w:val="64AD54D7"/>
    <w:rsid w:val="65FC10D0"/>
    <w:rsid w:val="66105AA6"/>
    <w:rsid w:val="662F5A15"/>
    <w:rsid w:val="67676020"/>
    <w:rsid w:val="682212DC"/>
    <w:rsid w:val="6A826066"/>
    <w:rsid w:val="6B7238D5"/>
    <w:rsid w:val="6BCC50E7"/>
    <w:rsid w:val="6CD94DA2"/>
    <w:rsid w:val="6E4E6842"/>
    <w:rsid w:val="6F763F27"/>
    <w:rsid w:val="715741E5"/>
    <w:rsid w:val="7289205E"/>
    <w:rsid w:val="72F83878"/>
    <w:rsid w:val="73051CC4"/>
    <w:rsid w:val="7421066F"/>
    <w:rsid w:val="74570F23"/>
    <w:rsid w:val="74FD369F"/>
    <w:rsid w:val="76A13191"/>
    <w:rsid w:val="78615463"/>
    <w:rsid w:val="78A37435"/>
    <w:rsid w:val="796516ED"/>
    <w:rsid w:val="79A75835"/>
    <w:rsid w:val="7A74360D"/>
    <w:rsid w:val="7C906578"/>
    <w:rsid w:val="7CD469E6"/>
    <w:rsid w:val="7D541719"/>
    <w:rsid w:val="7F005D32"/>
    <w:rsid w:val="7F99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755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5575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55755"/>
    <w:rPr>
      <w:rFonts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rsid w:val="00E55755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575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575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557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55755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E5575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B75D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5D6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kyCxMo57h4F68Q5q19WFT_KvJgeUgcf7AuIPaX_JwYDWFS7u1mx-ScZ1C-McSHY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5</Pages>
  <Words>197</Words>
  <Characters>1129</Characters>
  <Application>Microsoft Office Outlook</Application>
  <DocSecurity>0</DocSecurity>
  <Lines>0</Lines>
  <Paragraphs>0</Paragraphs>
  <ScaleCrop>false</ScaleCrop>
  <Company>视频中心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化报社发[2015] 19号</dc:title>
  <dc:subject/>
  <dc:creator>fanyu</dc:creator>
  <cp:keywords/>
  <dc:description/>
  <cp:lastModifiedBy>lee</cp:lastModifiedBy>
  <cp:revision>31</cp:revision>
  <cp:lastPrinted>2019-07-31T06:54:00Z</cp:lastPrinted>
  <dcterms:created xsi:type="dcterms:W3CDTF">2019-07-25T02:07:00Z</dcterms:created>
  <dcterms:modified xsi:type="dcterms:W3CDTF">2019-08-09T02:52:00Z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