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FD" w:rsidRDefault="0063178E">
      <w:pPr>
        <w:spacing w:line="3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中国新闻奖组织报送参评作品推荐表</w:t>
      </w:r>
      <w:r w:rsidR="007B0CA3">
        <w:rPr>
          <w:rFonts w:ascii="华文中宋" w:eastAsia="华文中宋" w:hAnsi="华文中宋"/>
          <w:sz w:val="36"/>
          <w:szCs w:val="36"/>
        </w:rPr>
        <w:t>（评论）</w:t>
      </w:r>
    </w:p>
    <w:tbl>
      <w:tblPr>
        <w:tblW w:w="97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"/>
        <w:gridCol w:w="57"/>
        <w:gridCol w:w="567"/>
        <w:gridCol w:w="160"/>
        <w:gridCol w:w="1824"/>
        <w:gridCol w:w="624"/>
        <w:gridCol w:w="510"/>
        <w:gridCol w:w="950"/>
        <w:gridCol w:w="42"/>
        <w:gridCol w:w="851"/>
        <w:gridCol w:w="142"/>
        <w:gridCol w:w="425"/>
        <w:gridCol w:w="2551"/>
      </w:tblGrid>
      <w:tr w:rsidR="00AF2CFD" w:rsidTr="00FF1F4A">
        <w:trPr>
          <w:cantSplit/>
          <w:trHeight w:hRule="exact" w:val="540"/>
        </w:trPr>
        <w:tc>
          <w:tcPr>
            <w:tcW w:w="1828" w:type="dxa"/>
            <w:gridSpan w:val="4"/>
            <w:vMerge w:val="restart"/>
            <w:vAlign w:val="center"/>
          </w:tcPr>
          <w:p w:rsidR="00AF2CFD" w:rsidRPr="00FF1F4A" w:rsidRDefault="0063178E" w:rsidP="00FF1F4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3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CFD" w:rsidRPr="00FF1F4A" w:rsidRDefault="00A52BED" w:rsidP="00FF1F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sz w:val="24"/>
                <w:szCs w:val="24"/>
              </w:rPr>
              <w:t>化肥行业要来场自我革命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CFD" w:rsidRPr="00FF1F4A" w:rsidRDefault="0063178E" w:rsidP="00FF1F4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CFD" w:rsidRPr="00FF1F4A" w:rsidRDefault="00FF1F4A" w:rsidP="00FF1F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新闻</w:t>
            </w:r>
            <w:r w:rsidR="007B0CA3" w:rsidRPr="00FF1F4A">
              <w:rPr>
                <w:rFonts w:asciiTheme="minorEastAsia" w:eastAsiaTheme="minorEastAsia" w:hAnsiTheme="minorEastAsia"/>
                <w:sz w:val="24"/>
                <w:szCs w:val="24"/>
              </w:rPr>
              <w:t>五项</w:t>
            </w:r>
          </w:p>
        </w:tc>
      </w:tr>
      <w:tr w:rsidR="00AF2CFD" w:rsidTr="00FF1F4A">
        <w:trPr>
          <w:cantSplit/>
          <w:trHeight w:hRule="exact" w:val="419"/>
        </w:trPr>
        <w:tc>
          <w:tcPr>
            <w:tcW w:w="1828" w:type="dxa"/>
            <w:gridSpan w:val="4"/>
            <w:vMerge/>
            <w:vAlign w:val="center"/>
          </w:tcPr>
          <w:p w:rsidR="00AF2CFD" w:rsidRPr="00FF1F4A" w:rsidRDefault="00AF2CFD" w:rsidP="00FF1F4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90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CFD" w:rsidRPr="00FF1F4A" w:rsidRDefault="00AF2CFD" w:rsidP="00FF1F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CFD" w:rsidRPr="00FF1F4A" w:rsidRDefault="0063178E" w:rsidP="00FF1F4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体裁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CFD" w:rsidRPr="00FF1F4A" w:rsidRDefault="00A52BED" w:rsidP="00FF1F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sz w:val="24"/>
                <w:szCs w:val="24"/>
              </w:rPr>
              <w:t>评论</w:t>
            </w:r>
          </w:p>
        </w:tc>
      </w:tr>
      <w:tr w:rsidR="00AF2CFD" w:rsidTr="00FF1F4A">
        <w:trPr>
          <w:cantSplit/>
          <w:trHeight w:hRule="exact" w:val="413"/>
        </w:trPr>
        <w:tc>
          <w:tcPr>
            <w:tcW w:w="1828" w:type="dxa"/>
            <w:gridSpan w:val="4"/>
            <w:vMerge/>
            <w:vAlign w:val="center"/>
          </w:tcPr>
          <w:p w:rsidR="00AF2CFD" w:rsidRPr="00FF1F4A" w:rsidRDefault="00AF2CFD" w:rsidP="00FF1F4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9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FF1F4A" w:rsidRDefault="00AF2CFD" w:rsidP="00FF1F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FF1F4A" w:rsidRDefault="0063178E" w:rsidP="00FF1F4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语种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FF1F4A" w:rsidRDefault="00A52BED" w:rsidP="00FF1F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sz w:val="24"/>
                <w:szCs w:val="24"/>
              </w:rPr>
              <w:t>中文</w:t>
            </w:r>
          </w:p>
        </w:tc>
      </w:tr>
      <w:tr w:rsidR="00AF2CFD" w:rsidTr="00FF1F4A">
        <w:trPr>
          <w:cantSplit/>
          <w:trHeight w:val="684"/>
        </w:trPr>
        <w:tc>
          <w:tcPr>
            <w:tcW w:w="1828" w:type="dxa"/>
            <w:gridSpan w:val="4"/>
            <w:vAlign w:val="center"/>
          </w:tcPr>
          <w:p w:rsidR="00AF2CFD" w:rsidRPr="00FF1F4A" w:rsidRDefault="0063178E" w:rsidP="00FF1F4A">
            <w:pPr>
              <w:jc w:val="center"/>
              <w:rPr>
                <w:rFonts w:asciiTheme="minorEastAsia" w:eastAsiaTheme="minorEastAsia" w:hAnsiTheme="minorEastAsia"/>
                <w:b/>
                <w:spacing w:val="-12"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b/>
                <w:spacing w:val="-12"/>
                <w:sz w:val="24"/>
                <w:szCs w:val="24"/>
              </w:rPr>
              <w:t>作  者</w:t>
            </w:r>
          </w:p>
          <w:p w:rsidR="00AF2CFD" w:rsidRPr="00FF1F4A" w:rsidRDefault="0063178E" w:rsidP="00FF1F4A">
            <w:pPr>
              <w:jc w:val="center"/>
              <w:rPr>
                <w:rFonts w:asciiTheme="minorEastAsia" w:eastAsiaTheme="minorEastAsia" w:hAnsiTheme="minorEastAsia"/>
                <w:b/>
                <w:spacing w:val="-12"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b/>
                <w:spacing w:val="-12"/>
                <w:sz w:val="24"/>
                <w:szCs w:val="24"/>
              </w:rPr>
              <w:t>（主创人员）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FF1F4A" w:rsidRDefault="00A52BED" w:rsidP="00FF1F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sz w:val="24"/>
                <w:szCs w:val="24"/>
              </w:rPr>
              <w:t>吴俊生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FF1F4A" w:rsidRDefault="0063178E" w:rsidP="00FF1F4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编辑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FF1F4A" w:rsidRDefault="0085548F" w:rsidP="00FF1F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/>
                <w:sz w:val="24"/>
                <w:szCs w:val="24"/>
              </w:rPr>
              <w:t>索荣</w:t>
            </w:r>
          </w:p>
        </w:tc>
      </w:tr>
      <w:tr w:rsidR="00AF2CFD" w:rsidTr="00B245FD">
        <w:trPr>
          <w:cantSplit/>
          <w:trHeight w:hRule="exact" w:val="738"/>
        </w:trPr>
        <w:tc>
          <w:tcPr>
            <w:tcW w:w="1828" w:type="dxa"/>
            <w:gridSpan w:val="4"/>
            <w:vAlign w:val="center"/>
          </w:tcPr>
          <w:p w:rsidR="00AF2CFD" w:rsidRPr="00FF1F4A" w:rsidRDefault="0063178E" w:rsidP="00FF1F4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刊播单位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4A" w:rsidRPr="00FF1F4A" w:rsidRDefault="00FF1F4A" w:rsidP="00FF1F4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中国化工报社</w:t>
            </w:r>
          </w:p>
          <w:p w:rsidR="00AF2CFD" w:rsidRPr="00FF1F4A" w:rsidRDefault="00A52BED" w:rsidP="00FF1F4A">
            <w:pPr>
              <w:rPr>
                <w:rFonts w:asciiTheme="minorEastAsia" w:eastAsiaTheme="minorEastAsia" w:hAnsiTheme="minorEastAsia"/>
                <w:color w:val="808080"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sz w:val="24"/>
                <w:szCs w:val="24"/>
              </w:rPr>
              <w:t>《农资导报》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FF1F4A" w:rsidRDefault="0063178E" w:rsidP="00FF1F4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刊播日期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FF1F4A" w:rsidRDefault="00A52BED" w:rsidP="00FF1F4A">
            <w:pPr>
              <w:rPr>
                <w:rFonts w:asciiTheme="minorEastAsia" w:eastAsiaTheme="minorEastAsia" w:hAnsiTheme="minorEastAsia"/>
                <w:color w:val="808080"/>
                <w:w w:val="95"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sz w:val="24"/>
                <w:szCs w:val="24"/>
              </w:rPr>
              <w:t>2018年4月27日</w:t>
            </w:r>
          </w:p>
        </w:tc>
      </w:tr>
      <w:tr w:rsidR="00AF2CFD" w:rsidTr="00B245FD">
        <w:trPr>
          <w:cantSplit/>
          <w:trHeight w:hRule="exact" w:val="706"/>
        </w:trPr>
        <w:tc>
          <w:tcPr>
            <w:tcW w:w="1828" w:type="dxa"/>
            <w:gridSpan w:val="4"/>
            <w:vAlign w:val="center"/>
          </w:tcPr>
          <w:p w:rsidR="00FF1F4A" w:rsidRPr="00FF1F4A" w:rsidRDefault="0063178E" w:rsidP="00FF1F4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刊播版面</w:t>
            </w:r>
          </w:p>
          <w:p w:rsidR="00AF2CFD" w:rsidRPr="00FF1F4A" w:rsidRDefault="0063178E" w:rsidP="00FF1F4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b/>
                <w:spacing w:val="-12"/>
                <w:sz w:val="24"/>
                <w:szCs w:val="24"/>
              </w:rPr>
              <w:t>(名称和版次)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FF1F4A" w:rsidRDefault="00A52BED" w:rsidP="00FF1F4A">
            <w:pPr>
              <w:rPr>
                <w:rFonts w:asciiTheme="minorEastAsia" w:eastAsiaTheme="minorEastAsia" w:hAnsiTheme="minorEastAsia"/>
                <w:color w:val="808080"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sz w:val="24"/>
                <w:szCs w:val="24"/>
              </w:rPr>
              <w:t>行业观点 A3版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FF1F4A" w:rsidRDefault="0063178E" w:rsidP="00FF1F4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作品字数</w:t>
            </w:r>
          </w:p>
          <w:p w:rsidR="00AF2CFD" w:rsidRPr="00FF1F4A" w:rsidRDefault="0063178E" w:rsidP="00FF1F4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b/>
                <w:spacing w:val="-12"/>
                <w:sz w:val="24"/>
                <w:szCs w:val="24"/>
              </w:rPr>
              <w:t>（时长）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FF1F4A" w:rsidRDefault="00A52BED" w:rsidP="00FF1F4A">
            <w:pPr>
              <w:rPr>
                <w:rFonts w:asciiTheme="minorEastAsia" w:eastAsiaTheme="minorEastAsia" w:hAnsiTheme="minorEastAsia"/>
                <w:color w:val="808080"/>
                <w:w w:val="95"/>
                <w:sz w:val="24"/>
                <w:szCs w:val="24"/>
              </w:rPr>
            </w:pPr>
            <w:r w:rsidRPr="00FF1F4A">
              <w:rPr>
                <w:rFonts w:asciiTheme="minorEastAsia" w:eastAsiaTheme="minorEastAsia" w:hAnsiTheme="minorEastAsia" w:hint="eastAsia"/>
                <w:sz w:val="24"/>
                <w:szCs w:val="24"/>
              </w:rPr>
              <w:t>1313</w:t>
            </w:r>
          </w:p>
        </w:tc>
      </w:tr>
      <w:tr w:rsidR="00AF2CFD" w:rsidTr="003D4DAA">
        <w:trPr>
          <w:cantSplit/>
          <w:trHeight w:hRule="exact" w:val="3271"/>
        </w:trPr>
        <w:tc>
          <w:tcPr>
            <w:tcW w:w="1101" w:type="dxa"/>
            <w:gridSpan w:val="2"/>
            <w:vAlign w:val="center"/>
          </w:tcPr>
          <w:p w:rsidR="00AF2CFD" w:rsidRDefault="0063178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AF2CFD" w:rsidRDefault="0063178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AF2CFD" w:rsidRDefault="0063178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AF2CFD" w:rsidRDefault="0063178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AF2CFD" w:rsidRDefault="0063178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AF2CFD" w:rsidRDefault="0063178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8F" w:rsidRPr="00D844C7" w:rsidRDefault="0085548F" w:rsidP="00D844C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HAnsi" w:eastAsia="仿宋_GB2312" w:hAnsiTheme="minorHAnsi"/>
                <w:sz w:val="28"/>
              </w:rPr>
              <w:t xml:space="preserve">    </w:t>
            </w:r>
            <w:r w:rsidR="00C334FF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近些年，</w:t>
            </w:r>
            <w:r w:rsidR="00A52BED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化肥过量使用带来的负面效应</w:t>
            </w:r>
            <w:r w:rsidR="00D844C7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逐渐被全社会所关注。农业主管</w:t>
            </w:r>
            <w:r w:rsidR="00C334FF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部</w:t>
            </w:r>
            <w:r w:rsidR="00D844C7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门</w:t>
            </w:r>
            <w:r w:rsidR="00C334FF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实施化肥使用量零增长以来，化肥行业面临越来越大的压力</w:t>
            </w:r>
            <w:r w:rsidR="00A52BED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C334FF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很多企业</w:t>
            </w:r>
            <w:r w:rsidR="00A52BED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陷入迷茫</w:t>
            </w:r>
            <w:r w:rsidR="00F042C4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。作为行业主流媒体，有</w:t>
            </w:r>
            <w:r w:rsidR="00D844C7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责任</w:t>
            </w:r>
            <w:r w:rsid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及时</w:t>
            </w:r>
            <w:r w:rsidR="00D844C7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发表观点，</w:t>
            </w:r>
            <w:r w:rsidR="00F042C4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理清行业</w:t>
            </w:r>
            <w:r w:rsidR="00D844C7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思路和明确</w:t>
            </w:r>
            <w:r w:rsidR="00F042C4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方向，</w:t>
            </w:r>
            <w:r w:rsidR="00D844C7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引导行业健康发展</w:t>
            </w:r>
            <w:r w:rsidR="00F042C4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AF2CFD" w:rsidRPr="0085548F" w:rsidRDefault="0085548F" w:rsidP="00D844C7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844C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在作者深入调研和领会国家化肥产业政策的基础上，从媒体观察的角度，提出了观点。</w:t>
            </w:r>
            <w:r w:rsidR="00F042C4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本文的着眼点在于，让化肥企业正确认识和对待国家倡导的“减肥”行动，“减肥”</w:t>
            </w:r>
            <w:r w:rsidR="00C334FF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不仅不意味着行业发展走到尽头，而是意味着高质量发展的开端，</w:t>
            </w:r>
            <w:r w:rsidR="00F042C4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通过</w:t>
            </w:r>
            <w:r w:rsidR="00C334FF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产品创新、模式创新和服务创新，</w:t>
            </w:r>
            <w:r w:rsidR="00815F2F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来一场脱胎换骨的自我变革，</w:t>
            </w:r>
            <w:r w:rsidR="00C334FF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完全可以</w:t>
            </w:r>
            <w:r w:rsidR="00F042C4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寻找到新的增长空间。</w:t>
            </w:r>
            <w:r w:rsidR="00F042C4" w:rsidRPr="00D844C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AF2CFD" w:rsidTr="003D4DAA">
        <w:trPr>
          <w:cantSplit/>
          <w:trHeight w:hRule="exact" w:val="1703"/>
        </w:trPr>
        <w:tc>
          <w:tcPr>
            <w:tcW w:w="1101" w:type="dxa"/>
            <w:gridSpan w:val="2"/>
            <w:vAlign w:val="center"/>
          </w:tcPr>
          <w:p w:rsidR="00AF2CFD" w:rsidRDefault="0063178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AF2CFD" w:rsidRDefault="0063178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AF2CFD" w:rsidRDefault="0063178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AF2CFD" w:rsidRDefault="0063178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D" w:rsidRPr="00D844C7" w:rsidRDefault="00D844C7" w:rsidP="00D844C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作品分别在农资导报</w:t>
            </w:r>
            <w:r w:rsidR="00C334FF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纸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媒和微信公众号刊发后，由于</w:t>
            </w:r>
            <w:r w:rsidR="00C334FF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内容紧贴行业当前热点痛点，发表后受到较高的关注度，部分行业网站和行业公众号纷纷予以转载。一些读者反馈认为，本文在行业低谷期发出了积极向上的声音，为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农资</w:t>
            </w:r>
            <w:r w:rsidR="00C334FF" w:rsidRPr="00D844C7">
              <w:rPr>
                <w:rFonts w:asciiTheme="minorEastAsia" w:eastAsiaTheme="minorEastAsia" w:hAnsiTheme="minorEastAsia" w:hint="eastAsia"/>
                <w:sz w:val="24"/>
                <w:szCs w:val="24"/>
              </w:rPr>
              <w:t>行业打气加油，而且文章也不是泛泛而论，而是点明了企业创新转型的若干主流方向，具有较强的指导性。</w:t>
            </w:r>
          </w:p>
        </w:tc>
      </w:tr>
      <w:tr w:rsidR="00AF2CFD" w:rsidTr="00D844C7">
        <w:trPr>
          <w:cantSplit/>
          <w:trHeight w:hRule="exact" w:val="3412"/>
        </w:trPr>
        <w:tc>
          <w:tcPr>
            <w:tcW w:w="1101" w:type="dxa"/>
            <w:gridSpan w:val="2"/>
            <w:vAlign w:val="center"/>
          </w:tcPr>
          <w:p w:rsidR="00AF2CFD" w:rsidRDefault="0063178E" w:rsidP="00E120EC">
            <w:pPr>
              <w:spacing w:line="20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AF2CFD" w:rsidRDefault="0063178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AF2CFD" w:rsidRDefault="0063178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AF2CFD" w:rsidRDefault="0063178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AF2CFD" w:rsidRDefault="0063178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AF2CFD" w:rsidRDefault="0063178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D" w:rsidRPr="00D844C7" w:rsidRDefault="00D844C7" w:rsidP="00D844C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="0085548F" w:rsidRPr="00D844C7">
              <w:rPr>
                <w:rFonts w:asciiTheme="minorEastAsia" w:eastAsiaTheme="minorEastAsia" w:hAnsiTheme="minorEastAsia"/>
                <w:sz w:val="24"/>
                <w:szCs w:val="24"/>
              </w:rPr>
              <w:t>这是一篇水平较高的产业性评论。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</w:t>
            </w:r>
            <w:r w:rsidR="0085548F" w:rsidRPr="00D844C7">
              <w:rPr>
                <w:rFonts w:asciiTheme="minorEastAsia" w:eastAsiaTheme="minorEastAsia" w:hAnsiTheme="minorEastAsia"/>
                <w:sz w:val="24"/>
                <w:szCs w:val="24"/>
              </w:rPr>
              <w:t>切入的角度比较独特，论点明确，论据充分，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说理透彻，语言精炼，对化肥企业目前面临的挑战和应对之策论述得</w:t>
            </w:r>
            <w:r w:rsidR="0085548F" w:rsidRPr="00D844C7">
              <w:rPr>
                <w:rFonts w:asciiTheme="minorEastAsia" w:eastAsiaTheme="minorEastAsia" w:hAnsiTheme="minorEastAsia"/>
                <w:sz w:val="24"/>
                <w:szCs w:val="24"/>
              </w:rPr>
              <w:t>清楚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到位</w:t>
            </w:r>
            <w:r w:rsidR="0085548F" w:rsidRPr="00D844C7">
              <w:rPr>
                <w:rFonts w:asciiTheme="minorEastAsia" w:eastAsiaTheme="minorEastAsia" w:hAnsiTheme="minorEastAsia"/>
                <w:sz w:val="24"/>
                <w:szCs w:val="24"/>
              </w:rPr>
              <w:t>。文章提出的“自我革命”的观点也很新颖，具有很强的舆论引导意义。</w:t>
            </w:r>
          </w:p>
          <w:p w:rsidR="00D844C7" w:rsidRDefault="00D844C7" w:rsidP="00D844C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548F" w:rsidRPr="00D844C7" w:rsidRDefault="00D844C7" w:rsidP="00D844C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="0085548F" w:rsidRPr="00D844C7">
              <w:rPr>
                <w:rFonts w:asciiTheme="minorEastAsia" w:eastAsiaTheme="minorEastAsia" w:hAnsiTheme="minorEastAsia"/>
                <w:sz w:val="24"/>
                <w:szCs w:val="24"/>
              </w:rPr>
              <w:t>同意推荐参评。</w:t>
            </w:r>
          </w:p>
          <w:p w:rsidR="003D4DAA" w:rsidRDefault="003D4DAA" w:rsidP="003D4DAA">
            <w:pPr>
              <w:spacing w:line="360" w:lineRule="exact"/>
              <w:ind w:firstLineChars="1400" w:firstLine="330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:rsidR="003D4DAA" w:rsidRDefault="003D4DAA" w:rsidP="003D4DAA">
            <w:pPr>
              <w:spacing w:line="360" w:lineRule="exact"/>
              <w:ind w:firstLineChars="1400" w:firstLine="330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:rsidR="00AF2CFD" w:rsidRPr="003D4DAA" w:rsidRDefault="0063178E" w:rsidP="003D4DAA">
            <w:pPr>
              <w:spacing w:line="360" w:lineRule="exact"/>
              <w:ind w:firstLineChars="1400" w:firstLine="330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3D4DA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签名：</w:t>
            </w:r>
          </w:p>
          <w:p w:rsidR="00AF2CFD" w:rsidRPr="003D4DAA" w:rsidRDefault="003D4DAA" w:rsidP="003D4DAA">
            <w:pPr>
              <w:spacing w:line="360" w:lineRule="exact"/>
              <w:ind w:firstLineChars="1950" w:firstLine="46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 w:rsidR="0063178E" w:rsidRPr="003D4DAA"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（盖单位公章）</w:t>
            </w:r>
          </w:p>
          <w:p w:rsidR="00AF2CFD" w:rsidRDefault="0063178E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3D4DA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</w:t>
            </w:r>
            <w:r w:rsidR="003D4DA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</w:t>
            </w:r>
            <w:r w:rsidRPr="003D4DA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D4DAA">
              <w:rPr>
                <w:rFonts w:asciiTheme="minorEastAsia" w:eastAsiaTheme="minorEastAsia" w:hAnsiTheme="minorEastAsia"/>
                <w:sz w:val="24"/>
                <w:szCs w:val="24"/>
              </w:rPr>
              <w:t>201</w:t>
            </w:r>
            <w:r w:rsidRPr="003D4DAA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3D4DAA">
              <w:rPr>
                <w:rFonts w:asciiTheme="minorEastAsia" w:eastAsiaTheme="minorEastAsia" w:hAnsiTheme="minorEastAsia"/>
                <w:sz w:val="24"/>
                <w:szCs w:val="24"/>
              </w:rPr>
              <w:t xml:space="preserve">年 </w:t>
            </w:r>
            <w:r w:rsidR="005A02B6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3D4DA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3D4DAA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5A02B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5A02B6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3D4DAA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94CED" w:rsidTr="00294CE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D" w:rsidRPr="00294CED" w:rsidRDefault="00294CED" w:rsidP="00294CE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94CE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联系人(作者)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D" w:rsidRPr="00294CED" w:rsidRDefault="00294CED" w:rsidP="00294CE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94CE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吴俊生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D" w:rsidRPr="00294CED" w:rsidRDefault="00294CED" w:rsidP="00294CE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94CE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D" w:rsidRPr="00294CED" w:rsidRDefault="00D25925" w:rsidP="00294CE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15801152425</w:t>
            </w:r>
          </w:p>
        </w:tc>
      </w:tr>
      <w:tr w:rsidR="00294CED" w:rsidTr="00294CE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1"/>
        </w:trPr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D" w:rsidRPr="00294CED" w:rsidRDefault="00294CED" w:rsidP="00294CE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94CE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D" w:rsidRPr="00294CED" w:rsidRDefault="00294CED" w:rsidP="00294CE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94CE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010</w:t>
            </w:r>
            <w:r w:rsidRPr="00294CE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82032423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D" w:rsidRPr="00294CED" w:rsidRDefault="00294CED" w:rsidP="00294CE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94CE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D" w:rsidRPr="00294CED" w:rsidRDefault="00294CED" w:rsidP="00294CE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94CE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wujunsheng@ccin.com.cn</w:t>
            </w:r>
          </w:p>
        </w:tc>
      </w:tr>
      <w:tr w:rsidR="00294CED" w:rsidTr="00294CE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9"/>
        </w:trPr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D" w:rsidRPr="00294CED" w:rsidRDefault="00294CED" w:rsidP="00294CED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294CE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47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D" w:rsidRPr="00294CED" w:rsidRDefault="00294CED" w:rsidP="00294CE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294C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北京市西城区六铺炕北小街甲2号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D" w:rsidRPr="00294CED" w:rsidRDefault="00294CED" w:rsidP="00294CE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294CED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D" w:rsidRPr="00294CED" w:rsidRDefault="00294CED" w:rsidP="00294CE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294C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100120</w:t>
            </w:r>
          </w:p>
        </w:tc>
      </w:tr>
    </w:tbl>
    <w:p w:rsidR="00AF2CFD" w:rsidRDefault="00AF2CFD" w:rsidP="00B245FD">
      <w:pPr>
        <w:spacing w:line="480" w:lineRule="exact"/>
        <w:jc w:val="left"/>
        <w:rPr>
          <w:rFonts w:ascii="楷体" w:eastAsia="楷体" w:hAnsi="楷体"/>
          <w:sz w:val="28"/>
        </w:rPr>
      </w:pPr>
    </w:p>
    <w:sectPr w:rsidR="00AF2CFD" w:rsidSect="008B7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4A" w:rsidRDefault="0098344A">
      <w:r>
        <w:separator/>
      </w:r>
    </w:p>
  </w:endnote>
  <w:endnote w:type="continuationSeparator" w:id="0">
    <w:p w:rsidR="0098344A" w:rsidRDefault="0098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4A" w:rsidRDefault="0098344A">
      <w:r>
        <w:separator/>
      </w:r>
    </w:p>
  </w:footnote>
  <w:footnote w:type="continuationSeparator" w:id="0">
    <w:p w:rsidR="0098344A" w:rsidRDefault="00983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E8725F"/>
    <w:multiLevelType w:val="singleLevel"/>
    <w:tmpl w:val="F5E8725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D22"/>
    <w:rsid w:val="00000EF6"/>
    <w:rsid w:val="0000608C"/>
    <w:rsid w:val="00010AC7"/>
    <w:rsid w:val="0002326C"/>
    <w:rsid w:val="0005281C"/>
    <w:rsid w:val="000F2A34"/>
    <w:rsid w:val="00121C38"/>
    <w:rsid w:val="00140D8C"/>
    <w:rsid w:val="001620BC"/>
    <w:rsid w:val="00180422"/>
    <w:rsid w:val="001B477B"/>
    <w:rsid w:val="001F1847"/>
    <w:rsid w:val="002033FB"/>
    <w:rsid w:val="00242B88"/>
    <w:rsid w:val="00266294"/>
    <w:rsid w:val="00294CED"/>
    <w:rsid w:val="002F4A1A"/>
    <w:rsid w:val="002F56F6"/>
    <w:rsid w:val="00300A4A"/>
    <w:rsid w:val="00317D22"/>
    <w:rsid w:val="003208EB"/>
    <w:rsid w:val="0032137F"/>
    <w:rsid w:val="003268C3"/>
    <w:rsid w:val="00344EF9"/>
    <w:rsid w:val="00351A3E"/>
    <w:rsid w:val="00367BDE"/>
    <w:rsid w:val="00377B89"/>
    <w:rsid w:val="00386812"/>
    <w:rsid w:val="003B3D7F"/>
    <w:rsid w:val="003D4DAA"/>
    <w:rsid w:val="003E1877"/>
    <w:rsid w:val="003F19B3"/>
    <w:rsid w:val="0040383A"/>
    <w:rsid w:val="00423A3F"/>
    <w:rsid w:val="00442398"/>
    <w:rsid w:val="00450562"/>
    <w:rsid w:val="00452081"/>
    <w:rsid w:val="004635C0"/>
    <w:rsid w:val="00475A07"/>
    <w:rsid w:val="00477E69"/>
    <w:rsid w:val="004A2978"/>
    <w:rsid w:val="004B7CA4"/>
    <w:rsid w:val="004D4DF7"/>
    <w:rsid w:val="005031E9"/>
    <w:rsid w:val="00532F21"/>
    <w:rsid w:val="0053763A"/>
    <w:rsid w:val="005A02B6"/>
    <w:rsid w:val="005B3252"/>
    <w:rsid w:val="005C09CF"/>
    <w:rsid w:val="00607141"/>
    <w:rsid w:val="00625317"/>
    <w:rsid w:val="00627646"/>
    <w:rsid w:val="0063178E"/>
    <w:rsid w:val="00632370"/>
    <w:rsid w:val="00637C24"/>
    <w:rsid w:val="00675FDA"/>
    <w:rsid w:val="00690ED8"/>
    <w:rsid w:val="006B0DB1"/>
    <w:rsid w:val="006D2CCD"/>
    <w:rsid w:val="006E37F8"/>
    <w:rsid w:val="0073426A"/>
    <w:rsid w:val="00757E20"/>
    <w:rsid w:val="0078196F"/>
    <w:rsid w:val="00791488"/>
    <w:rsid w:val="007B0CA3"/>
    <w:rsid w:val="007B210E"/>
    <w:rsid w:val="007B7750"/>
    <w:rsid w:val="00806FD2"/>
    <w:rsid w:val="00807CAB"/>
    <w:rsid w:val="00815F2F"/>
    <w:rsid w:val="00832F52"/>
    <w:rsid w:val="00843D0D"/>
    <w:rsid w:val="0085259B"/>
    <w:rsid w:val="0085548F"/>
    <w:rsid w:val="00856BC8"/>
    <w:rsid w:val="00861B14"/>
    <w:rsid w:val="00864F90"/>
    <w:rsid w:val="008920EB"/>
    <w:rsid w:val="008B0362"/>
    <w:rsid w:val="008B7CF4"/>
    <w:rsid w:val="008D5AD3"/>
    <w:rsid w:val="009007BC"/>
    <w:rsid w:val="00902EC2"/>
    <w:rsid w:val="009111D7"/>
    <w:rsid w:val="009755C8"/>
    <w:rsid w:val="00980C4D"/>
    <w:rsid w:val="0098344A"/>
    <w:rsid w:val="009945FE"/>
    <w:rsid w:val="009D7EC9"/>
    <w:rsid w:val="009F59DB"/>
    <w:rsid w:val="009F6E5A"/>
    <w:rsid w:val="00A0637F"/>
    <w:rsid w:val="00A16C75"/>
    <w:rsid w:val="00A43CB0"/>
    <w:rsid w:val="00A47E71"/>
    <w:rsid w:val="00A52BED"/>
    <w:rsid w:val="00A61181"/>
    <w:rsid w:val="00A862A0"/>
    <w:rsid w:val="00AB38D8"/>
    <w:rsid w:val="00AC0E26"/>
    <w:rsid w:val="00AD0789"/>
    <w:rsid w:val="00AE52CD"/>
    <w:rsid w:val="00AF2CFD"/>
    <w:rsid w:val="00B0319A"/>
    <w:rsid w:val="00B05A53"/>
    <w:rsid w:val="00B06115"/>
    <w:rsid w:val="00B1085B"/>
    <w:rsid w:val="00B242CB"/>
    <w:rsid w:val="00B245FD"/>
    <w:rsid w:val="00B314D9"/>
    <w:rsid w:val="00B35FB3"/>
    <w:rsid w:val="00B73658"/>
    <w:rsid w:val="00B76C56"/>
    <w:rsid w:val="00B85B2F"/>
    <w:rsid w:val="00B95062"/>
    <w:rsid w:val="00BA558F"/>
    <w:rsid w:val="00BA6C8F"/>
    <w:rsid w:val="00BD742A"/>
    <w:rsid w:val="00BE3247"/>
    <w:rsid w:val="00BE6456"/>
    <w:rsid w:val="00BF5455"/>
    <w:rsid w:val="00C02E00"/>
    <w:rsid w:val="00C11756"/>
    <w:rsid w:val="00C3106A"/>
    <w:rsid w:val="00C334FF"/>
    <w:rsid w:val="00C4254C"/>
    <w:rsid w:val="00C523E9"/>
    <w:rsid w:val="00C62430"/>
    <w:rsid w:val="00C72B44"/>
    <w:rsid w:val="00C85C8D"/>
    <w:rsid w:val="00C923D7"/>
    <w:rsid w:val="00CA1164"/>
    <w:rsid w:val="00CA3539"/>
    <w:rsid w:val="00CA7DE0"/>
    <w:rsid w:val="00CC28F5"/>
    <w:rsid w:val="00CC627D"/>
    <w:rsid w:val="00CD031F"/>
    <w:rsid w:val="00CE149A"/>
    <w:rsid w:val="00CF7C26"/>
    <w:rsid w:val="00D25925"/>
    <w:rsid w:val="00D37BD6"/>
    <w:rsid w:val="00D844C7"/>
    <w:rsid w:val="00DC25F3"/>
    <w:rsid w:val="00DD647C"/>
    <w:rsid w:val="00DF27A0"/>
    <w:rsid w:val="00E0079A"/>
    <w:rsid w:val="00E120EC"/>
    <w:rsid w:val="00E1336A"/>
    <w:rsid w:val="00E21A75"/>
    <w:rsid w:val="00E36E7C"/>
    <w:rsid w:val="00E44239"/>
    <w:rsid w:val="00E5432F"/>
    <w:rsid w:val="00E64C86"/>
    <w:rsid w:val="00E66CAD"/>
    <w:rsid w:val="00E97086"/>
    <w:rsid w:val="00EA5955"/>
    <w:rsid w:val="00EB1DDF"/>
    <w:rsid w:val="00EB212C"/>
    <w:rsid w:val="00EF43DF"/>
    <w:rsid w:val="00F02111"/>
    <w:rsid w:val="00F02988"/>
    <w:rsid w:val="00F042C4"/>
    <w:rsid w:val="00F1261F"/>
    <w:rsid w:val="00F40B46"/>
    <w:rsid w:val="00F74C21"/>
    <w:rsid w:val="00F96EC0"/>
    <w:rsid w:val="00FA3D67"/>
    <w:rsid w:val="00FB62C7"/>
    <w:rsid w:val="00FF1F4A"/>
    <w:rsid w:val="0171252F"/>
    <w:rsid w:val="017A6C1F"/>
    <w:rsid w:val="021754E1"/>
    <w:rsid w:val="022D76F0"/>
    <w:rsid w:val="023314D0"/>
    <w:rsid w:val="02374313"/>
    <w:rsid w:val="0385470E"/>
    <w:rsid w:val="04242022"/>
    <w:rsid w:val="04AC7A10"/>
    <w:rsid w:val="04BE78D9"/>
    <w:rsid w:val="04D851E0"/>
    <w:rsid w:val="057F1480"/>
    <w:rsid w:val="06936B38"/>
    <w:rsid w:val="06E965F2"/>
    <w:rsid w:val="073C031A"/>
    <w:rsid w:val="07C30ABC"/>
    <w:rsid w:val="081D54C3"/>
    <w:rsid w:val="08736402"/>
    <w:rsid w:val="0955296B"/>
    <w:rsid w:val="097A0134"/>
    <w:rsid w:val="09FF145B"/>
    <w:rsid w:val="0A5C39D2"/>
    <w:rsid w:val="0A9B75DD"/>
    <w:rsid w:val="0B152371"/>
    <w:rsid w:val="0BDD17B3"/>
    <w:rsid w:val="0BF41B74"/>
    <w:rsid w:val="0C651111"/>
    <w:rsid w:val="0CB90E0D"/>
    <w:rsid w:val="0CEB57FA"/>
    <w:rsid w:val="0D3025A2"/>
    <w:rsid w:val="0E116799"/>
    <w:rsid w:val="0E41476D"/>
    <w:rsid w:val="0E88350F"/>
    <w:rsid w:val="0E9B402E"/>
    <w:rsid w:val="10CF3D6D"/>
    <w:rsid w:val="10D53D48"/>
    <w:rsid w:val="112F0E17"/>
    <w:rsid w:val="116D168D"/>
    <w:rsid w:val="11897700"/>
    <w:rsid w:val="1193365B"/>
    <w:rsid w:val="11A806EF"/>
    <w:rsid w:val="11A9242B"/>
    <w:rsid w:val="11DB1452"/>
    <w:rsid w:val="11EF290C"/>
    <w:rsid w:val="12093DAC"/>
    <w:rsid w:val="120C7922"/>
    <w:rsid w:val="12B53642"/>
    <w:rsid w:val="132555AC"/>
    <w:rsid w:val="133A609A"/>
    <w:rsid w:val="13EB2EAE"/>
    <w:rsid w:val="14290FD3"/>
    <w:rsid w:val="14305476"/>
    <w:rsid w:val="143B5DE6"/>
    <w:rsid w:val="149F766D"/>
    <w:rsid w:val="159248A6"/>
    <w:rsid w:val="15B9717E"/>
    <w:rsid w:val="15EF7D2C"/>
    <w:rsid w:val="16426A7A"/>
    <w:rsid w:val="1745660F"/>
    <w:rsid w:val="17574286"/>
    <w:rsid w:val="17B9012A"/>
    <w:rsid w:val="17D36C43"/>
    <w:rsid w:val="17FD5116"/>
    <w:rsid w:val="182A1BCB"/>
    <w:rsid w:val="18691970"/>
    <w:rsid w:val="18E24393"/>
    <w:rsid w:val="192261FB"/>
    <w:rsid w:val="192C5B8F"/>
    <w:rsid w:val="196C193E"/>
    <w:rsid w:val="197E3A5B"/>
    <w:rsid w:val="199D5489"/>
    <w:rsid w:val="1A930E84"/>
    <w:rsid w:val="1C475434"/>
    <w:rsid w:val="1CE13901"/>
    <w:rsid w:val="1DA35FA7"/>
    <w:rsid w:val="1DAC2666"/>
    <w:rsid w:val="1DE52B2B"/>
    <w:rsid w:val="1DFD0D93"/>
    <w:rsid w:val="1E0132DA"/>
    <w:rsid w:val="20B84802"/>
    <w:rsid w:val="20FE61C3"/>
    <w:rsid w:val="212D1F2D"/>
    <w:rsid w:val="21ED7429"/>
    <w:rsid w:val="221C4BC6"/>
    <w:rsid w:val="229179DC"/>
    <w:rsid w:val="232555D4"/>
    <w:rsid w:val="24326893"/>
    <w:rsid w:val="243F502B"/>
    <w:rsid w:val="247231DE"/>
    <w:rsid w:val="24EA085F"/>
    <w:rsid w:val="25D8062D"/>
    <w:rsid w:val="261A5402"/>
    <w:rsid w:val="265B655E"/>
    <w:rsid w:val="26855A7B"/>
    <w:rsid w:val="26C924D2"/>
    <w:rsid w:val="26DB1635"/>
    <w:rsid w:val="26DE7DFC"/>
    <w:rsid w:val="27126352"/>
    <w:rsid w:val="273E04B8"/>
    <w:rsid w:val="27520569"/>
    <w:rsid w:val="27A105C2"/>
    <w:rsid w:val="27AC6B92"/>
    <w:rsid w:val="27B513E3"/>
    <w:rsid w:val="28786A43"/>
    <w:rsid w:val="28A87937"/>
    <w:rsid w:val="28B1264F"/>
    <w:rsid w:val="29871586"/>
    <w:rsid w:val="29A96E56"/>
    <w:rsid w:val="2A2B228D"/>
    <w:rsid w:val="2ADD2EAE"/>
    <w:rsid w:val="2B5C2086"/>
    <w:rsid w:val="2C320662"/>
    <w:rsid w:val="2C59000B"/>
    <w:rsid w:val="2D190AF2"/>
    <w:rsid w:val="2D9D7DE6"/>
    <w:rsid w:val="2DB37DE2"/>
    <w:rsid w:val="2DC760FF"/>
    <w:rsid w:val="2DDC151C"/>
    <w:rsid w:val="2F533513"/>
    <w:rsid w:val="30217B9B"/>
    <w:rsid w:val="30502F81"/>
    <w:rsid w:val="306F01F6"/>
    <w:rsid w:val="309557D4"/>
    <w:rsid w:val="30E55016"/>
    <w:rsid w:val="31405C16"/>
    <w:rsid w:val="315627BD"/>
    <w:rsid w:val="31651380"/>
    <w:rsid w:val="325D181D"/>
    <w:rsid w:val="328D099E"/>
    <w:rsid w:val="329F45FF"/>
    <w:rsid w:val="32F73833"/>
    <w:rsid w:val="332E0BFD"/>
    <w:rsid w:val="33B54429"/>
    <w:rsid w:val="34177A59"/>
    <w:rsid w:val="34250B58"/>
    <w:rsid w:val="34574276"/>
    <w:rsid w:val="345B6DC3"/>
    <w:rsid w:val="34780893"/>
    <w:rsid w:val="34827352"/>
    <w:rsid w:val="34F65FDF"/>
    <w:rsid w:val="35464958"/>
    <w:rsid w:val="35D72DCF"/>
    <w:rsid w:val="35EE0151"/>
    <w:rsid w:val="36146BCD"/>
    <w:rsid w:val="36A80AA6"/>
    <w:rsid w:val="36AC0DD8"/>
    <w:rsid w:val="36BD43BE"/>
    <w:rsid w:val="372B14D5"/>
    <w:rsid w:val="3736413A"/>
    <w:rsid w:val="37D22A78"/>
    <w:rsid w:val="38214023"/>
    <w:rsid w:val="386B3874"/>
    <w:rsid w:val="38EC5C66"/>
    <w:rsid w:val="39625C3B"/>
    <w:rsid w:val="398858C0"/>
    <w:rsid w:val="3AA71B4C"/>
    <w:rsid w:val="3AE40459"/>
    <w:rsid w:val="3AF24BBE"/>
    <w:rsid w:val="3B003337"/>
    <w:rsid w:val="3B0761D3"/>
    <w:rsid w:val="3B76158F"/>
    <w:rsid w:val="3BAA3E9F"/>
    <w:rsid w:val="3BE629C3"/>
    <w:rsid w:val="3C714FB3"/>
    <w:rsid w:val="3CC547D5"/>
    <w:rsid w:val="3CF351BB"/>
    <w:rsid w:val="3D8519FE"/>
    <w:rsid w:val="3E17264A"/>
    <w:rsid w:val="3E3501A5"/>
    <w:rsid w:val="3E6409BC"/>
    <w:rsid w:val="3EA108BB"/>
    <w:rsid w:val="405D6AC5"/>
    <w:rsid w:val="407B7613"/>
    <w:rsid w:val="40CF5BD7"/>
    <w:rsid w:val="41014376"/>
    <w:rsid w:val="430D19A8"/>
    <w:rsid w:val="43DE5537"/>
    <w:rsid w:val="43E4120F"/>
    <w:rsid w:val="43FA1895"/>
    <w:rsid w:val="46BA7630"/>
    <w:rsid w:val="470C548E"/>
    <w:rsid w:val="47511016"/>
    <w:rsid w:val="475F1621"/>
    <w:rsid w:val="47862E13"/>
    <w:rsid w:val="47BE3EEB"/>
    <w:rsid w:val="47E76F3F"/>
    <w:rsid w:val="49DB45B3"/>
    <w:rsid w:val="49E354FE"/>
    <w:rsid w:val="4AFB2888"/>
    <w:rsid w:val="4B6831EA"/>
    <w:rsid w:val="4B6D02F8"/>
    <w:rsid w:val="4BC465BC"/>
    <w:rsid w:val="4C2A11AE"/>
    <w:rsid w:val="4CC75232"/>
    <w:rsid w:val="4CDB6D4F"/>
    <w:rsid w:val="4D0965A1"/>
    <w:rsid w:val="4D1A4170"/>
    <w:rsid w:val="4D3479C1"/>
    <w:rsid w:val="4D5F34AB"/>
    <w:rsid w:val="4D6619B4"/>
    <w:rsid w:val="4DB0032A"/>
    <w:rsid w:val="4DDE769D"/>
    <w:rsid w:val="4E6639EC"/>
    <w:rsid w:val="4F12003A"/>
    <w:rsid w:val="4FD13DF9"/>
    <w:rsid w:val="502D13B8"/>
    <w:rsid w:val="5035589A"/>
    <w:rsid w:val="50DB3CDD"/>
    <w:rsid w:val="52425A0D"/>
    <w:rsid w:val="52A70153"/>
    <w:rsid w:val="5332308A"/>
    <w:rsid w:val="533271E5"/>
    <w:rsid w:val="53841FA3"/>
    <w:rsid w:val="53AC59C8"/>
    <w:rsid w:val="541C2ED9"/>
    <w:rsid w:val="543876AA"/>
    <w:rsid w:val="54563C84"/>
    <w:rsid w:val="54765E59"/>
    <w:rsid w:val="54807A82"/>
    <w:rsid w:val="54B14E2B"/>
    <w:rsid w:val="54BD0EDC"/>
    <w:rsid w:val="54CF3D71"/>
    <w:rsid w:val="55AD1BBA"/>
    <w:rsid w:val="55C22E18"/>
    <w:rsid w:val="55FF6990"/>
    <w:rsid w:val="56AD176F"/>
    <w:rsid w:val="56C46EF3"/>
    <w:rsid w:val="57E5323A"/>
    <w:rsid w:val="587A7438"/>
    <w:rsid w:val="58B07653"/>
    <w:rsid w:val="594A28F4"/>
    <w:rsid w:val="59CE1323"/>
    <w:rsid w:val="59F27929"/>
    <w:rsid w:val="59F4746E"/>
    <w:rsid w:val="5A24266A"/>
    <w:rsid w:val="5A2905D1"/>
    <w:rsid w:val="5C223BD1"/>
    <w:rsid w:val="5C964B72"/>
    <w:rsid w:val="5D254CED"/>
    <w:rsid w:val="5D855C7F"/>
    <w:rsid w:val="5F202B31"/>
    <w:rsid w:val="5FC1314A"/>
    <w:rsid w:val="600A44BA"/>
    <w:rsid w:val="60243387"/>
    <w:rsid w:val="60AE3AEB"/>
    <w:rsid w:val="60C8363F"/>
    <w:rsid w:val="60D774FA"/>
    <w:rsid w:val="61B857F2"/>
    <w:rsid w:val="61FF778D"/>
    <w:rsid w:val="62270C34"/>
    <w:rsid w:val="63265864"/>
    <w:rsid w:val="64147719"/>
    <w:rsid w:val="642C048D"/>
    <w:rsid w:val="643C2BF5"/>
    <w:rsid w:val="645C70E2"/>
    <w:rsid w:val="651D3475"/>
    <w:rsid w:val="66E474AB"/>
    <w:rsid w:val="6707373C"/>
    <w:rsid w:val="674C32B2"/>
    <w:rsid w:val="676C0A9B"/>
    <w:rsid w:val="6781574F"/>
    <w:rsid w:val="67DF0612"/>
    <w:rsid w:val="67E91AC4"/>
    <w:rsid w:val="67FA322D"/>
    <w:rsid w:val="67FE13B7"/>
    <w:rsid w:val="682C0811"/>
    <w:rsid w:val="689071AB"/>
    <w:rsid w:val="68BE1FA2"/>
    <w:rsid w:val="690E56D2"/>
    <w:rsid w:val="694815AC"/>
    <w:rsid w:val="697274D2"/>
    <w:rsid w:val="69E377C3"/>
    <w:rsid w:val="6AA7728B"/>
    <w:rsid w:val="6B52288F"/>
    <w:rsid w:val="6C0C262E"/>
    <w:rsid w:val="6D66470B"/>
    <w:rsid w:val="6DBE7464"/>
    <w:rsid w:val="6F0E35C4"/>
    <w:rsid w:val="6F6B446E"/>
    <w:rsid w:val="6F8E5D6A"/>
    <w:rsid w:val="70F2008F"/>
    <w:rsid w:val="71F176D3"/>
    <w:rsid w:val="722D73A1"/>
    <w:rsid w:val="72390D64"/>
    <w:rsid w:val="72412004"/>
    <w:rsid w:val="72835F13"/>
    <w:rsid w:val="72951726"/>
    <w:rsid w:val="72B00C58"/>
    <w:rsid w:val="72C83D87"/>
    <w:rsid w:val="72DE6B72"/>
    <w:rsid w:val="72E152AF"/>
    <w:rsid w:val="72F01724"/>
    <w:rsid w:val="73000789"/>
    <w:rsid w:val="736E4215"/>
    <w:rsid w:val="73A822DE"/>
    <w:rsid w:val="742F23E0"/>
    <w:rsid w:val="74810E95"/>
    <w:rsid w:val="749F5105"/>
    <w:rsid w:val="74B84AD7"/>
    <w:rsid w:val="74CE5F6E"/>
    <w:rsid w:val="74D2728A"/>
    <w:rsid w:val="74ED78FE"/>
    <w:rsid w:val="74F66D41"/>
    <w:rsid w:val="75524D8F"/>
    <w:rsid w:val="768C5514"/>
    <w:rsid w:val="769D785C"/>
    <w:rsid w:val="771F3831"/>
    <w:rsid w:val="78237F7C"/>
    <w:rsid w:val="7856468A"/>
    <w:rsid w:val="7899534C"/>
    <w:rsid w:val="78B118D8"/>
    <w:rsid w:val="78B8066F"/>
    <w:rsid w:val="798D0470"/>
    <w:rsid w:val="7A361543"/>
    <w:rsid w:val="7A4C7FFB"/>
    <w:rsid w:val="7A652D60"/>
    <w:rsid w:val="7C720DB9"/>
    <w:rsid w:val="7CCD6A2B"/>
    <w:rsid w:val="7D0E548D"/>
    <w:rsid w:val="7D4F5AF6"/>
    <w:rsid w:val="7D6D4771"/>
    <w:rsid w:val="7E0D2DFD"/>
    <w:rsid w:val="7E331AC9"/>
    <w:rsid w:val="7EBD3836"/>
    <w:rsid w:val="7ED6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F4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qFormat/>
    <w:rsid w:val="008B7CF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qFormat/>
    <w:rsid w:val="008B7CF4"/>
    <w:pPr>
      <w:spacing w:after="120"/>
    </w:pPr>
    <w:rPr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qFormat/>
    <w:rsid w:val="008B7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D4DA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B7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sid w:val="008B7CF4"/>
    <w:rPr>
      <w:color w:val="0000FF"/>
      <w:u w:val="single"/>
    </w:rPr>
  </w:style>
  <w:style w:type="character" w:customStyle="1" w:styleId="3Char">
    <w:name w:val="正文文本 3 Char"/>
    <w:basedOn w:val="a0"/>
    <w:link w:val="3"/>
    <w:uiPriority w:val="99"/>
    <w:qFormat/>
    <w:rsid w:val="008B7CF4"/>
    <w:rPr>
      <w:rFonts w:ascii="Times New Roman" w:eastAsia="宋体" w:hAnsi="Times New Roman" w:cs="Times New Roman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B7CF4"/>
    <w:rPr>
      <w:rFonts w:ascii="Times New Roman" w:eastAsia="宋体" w:hAnsi="Times New Roman" w:cs="Times New Roman"/>
      <w:sz w:val="18"/>
      <w:szCs w:val="18"/>
    </w:rPr>
  </w:style>
  <w:style w:type="paragraph" w:customStyle="1" w:styleId="CharChar9CharChar">
    <w:name w:val="Char Char9 Char Char"/>
    <w:basedOn w:val="a"/>
    <w:qFormat/>
    <w:rsid w:val="008B7CF4"/>
    <w:rPr>
      <w:rFonts w:ascii="仿宋_GB2312" w:eastAsia="仿宋_GB2312"/>
      <w:b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8B7CF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D4D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2368C2-2CD9-4519-8F9C-6A4E88E0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cj</cp:lastModifiedBy>
  <cp:revision>8</cp:revision>
  <cp:lastPrinted>2018-02-28T07:17:00Z</cp:lastPrinted>
  <dcterms:created xsi:type="dcterms:W3CDTF">2019-03-27T05:03:00Z</dcterms:created>
  <dcterms:modified xsi:type="dcterms:W3CDTF">2019-03-28T09:05:00Z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