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51" w:rsidRPr="00322C33" w:rsidRDefault="00164651" w:rsidP="00221AFD">
      <w:pPr>
        <w:spacing w:afterLines="50"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322C33">
        <w:rPr>
          <w:rFonts w:ascii="黑体" w:eastAsia="黑体" w:hAnsi="黑体" w:hint="eastAsia"/>
          <w:sz w:val="36"/>
          <w:szCs w:val="36"/>
        </w:rPr>
        <w:t>中国新闻奖初评</w:t>
      </w:r>
      <w:r w:rsidRPr="00322C33">
        <w:rPr>
          <w:rFonts w:ascii="黑体" w:eastAsia="黑体" w:hAnsi="黑体" w:hint="eastAsia"/>
          <w:bCs/>
          <w:kern w:val="0"/>
          <w:sz w:val="36"/>
          <w:szCs w:val="36"/>
        </w:rPr>
        <w:t>（中国产经新闻奖）</w:t>
      </w:r>
    </w:p>
    <w:p w:rsidR="00164651" w:rsidRPr="00322C33" w:rsidRDefault="00164651" w:rsidP="00221AFD">
      <w:pPr>
        <w:spacing w:afterLines="50" w:line="400" w:lineRule="exact"/>
        <w:jc w:val="center"/>
        <w:rPr>
          <w:rFonts w:ascii="黑体" w:eastAsia="黑体" w:hAnsi="黑体"/>
          <w:sz w:val="36"/>
          <w:szCs w:val="36"/>
        </w:rPr>
      </w:pPr>
      <w:r w:rsidRPr="00322C33">
        <w:rPr>
          <w:rFonts w:ascii="黑体" w:eastAsia="黑体" w:hAnsi="黑体" w:hint="eastAsia"/>
          <w:sz w:val="36"/>
          <w:szCs w:val="36"/>
        </w:rPr>
        <w:t>参评作品推荐表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55"/>
        <w:gridCol w:w="637"/>
        <w:gridCol w:w="283"/>
        <w:gridCol w:w="1474"/>
        <w:gridCol w:w="591"/>
        <w:gridCol w:w="476"/>
        <w:gridCol w:w="721"/>
        <w:gridCol w:w="283"/>
        <w:gridCol w:w="1275"/>
        <w:gridCol w:w="1750"/>
      </w:tblGrid>
      <w:tr w:rsidR="00164651" w:rsidRPr="00322C33" w:rsidTr="00BC5068">
        <w:trPr>
          <w:cantSplit/>
          <w:trHeight w:val="574"/>
        </w:trPr>
        <w:tc>
          <w:tcPr>
            <w:tcW w:w="979" w:type="pct"/>
            <w:gridSpan w:val="3"/>
            <w:vMerge w:val="restart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作品标题</w:t>
            </w:r>
          </w:p>
        </w:tc>
        <w:tc>
          <w:tcPr>
            <w:tcW w:w="2246" w:type="pct"/>
            <w:gridSpan w:val="6"/>
            <w:vMerge w:val="restart"/>
            <w:vAlign w:val="center"/>
          </w:tcPr>
          <w:p w:rsidR="00164651" w:rsidRPr="00125286" w:rsidRDefault="00D33F1E" w:rsidP="00081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行业纸媒推进媒体融合实践探索</w:t>
            </w:r>
          </w:p>
        </w:tc>
        <w:tc>
          <w:tcPr>
            <w:tcW w:w="747" w:type="pct"/>
            <w:vAlign w:val="center"/>
          </w:tcPr>
          <w:p w:rsidR="00164651" w:rsidRPr="00125286" w:rsidRDefault="00CB3370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参评项</w:t>
            </w:r>
            <w:r w:rsidR="00164651"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027" w:type="pct"/>
            <w:vAlign w:val="center"/>
          </w:tcPr>
          <w:p w:rsidR="00164651" w:rsidRPr="00125286" w:rsidRDefault="00CD3F28" w:rsidP="00081F29">
            <w:pPr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新闻论文</w:t>
            </w:r>
          </w:p>
        </w:tc>
      </w:tr>
      <w:tr w:rsidR="00164651" w:rsidRPr="00322C33" w:rsidTr="00125286">
        <w:trPr>
          <w:cantSplit/>
          <w:trHeight w:val="461"/>
        </w:trPr>
        <w:tc>
          <w:tcPr>
            <w:tcW w:w="979" w:type="pct"/>
            <w:gridSpan w:val="3"/>
            <w:vMerge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46" w:type="pct"/>
            <w:gridSpan w:val="6"/>
            <w:vMerge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语</w:t>
            </w:r>
            <w:r w:rsidR="00B3588F"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</w:t>
            </w: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种</w:t>
            </w:r>
          </w:p>
        </w:tc>
        <w:tc>
          <w:tcPr>
            <w:tcW w:w="1027" w:type="pct"/>
            <w:vAlign w:val="center"/>
          </w:tcPr>
          <w:p w:rsidR="00164651" w:rsidRPr="00125286" w:rsidRDefault="00164651" w:rsidP="00081F29">
            <w:pPr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汉语</w:t>
            </w:r>
          </w:p>
        </w:tc>
      </w:tr>
      <w:tr w:rsidR="00164651" w:rsidRPr="00322C33" w:rsidTr="00125286">
        <w:trPr>
          <w:cantSplit/>
          <w:trHeight w:val="567"/>
        </w:trPr>
        <w:tc>
          <w:tcPr>
            <w:tcW w:w="979" w:type="pct"/>
            <w:gridSpan w:val="3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作</w:t>
            </w:r>
            <w:r w:rsidRPr="00125286">
              <w:rPr>
                <w:rFonts w:asciiTheme="minorEastAsia" w:eastAsiaTheme="minorEastAsia" w:hAnsiTheme="minorEastAsia"/>
                <w:b/>
                <w:spacing w:val="-12"/>
                <w:sz w:val="24"/>
              </w:rPr>
              <w:t xml:space="preserve">  </w:t>
            </w:r>
            <w:r w:rsidRPr="00125286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者</w:t>
            </w:r>
          </w:p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（主创人员）</w:t>
            </w:r>
          </w:p>
        </w:tc>
        <w:tc>
          <w:tcPr>
            <w:tcW w:w="1378" w:type="pct"/>
            <w:gridSpan w:val="3"/>
            <w:vAlign w:val="center"/>
          </w:tcPr>
          <w:p w:rsidR="00164651" w:rsidRPr="00125286" w:rsidRDefault="00D33F1E" w:rsidP="00081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郑红燕</w:t>
            </w:r>
          </w:p>
        </w:tc>
        <w:tc>
          <w:tcPr>
            <w:tcW w:w="868" w:type="pct"/>
            <w:gridSpan w:val="3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编辑</w:t>
            </w:r>
          </w:p>
        </w:tc>
        <w:tc>
          <w:tcPr>
            <w:tcW w:w="1775" w:type="pct"/>
            <w:gridSpan w:val="2"/>
            <w:vAlign w:val="center"/>
          </w:tcPr>
          <w:p w:rsidR="00164651" w:rsidRPr="00125286" w:rsidRDefault="00B13F0B" w:rsidP="00081F29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朴妍</w:t>
            </w:r>
          </w:p>
        </w:tc>
      </w:tr>
      <w:tr w:rsidR="00164651" w:rsidRPr="00322C33" w:rsidTr="00125286">
        <w:trPr>
          <w:cantSplit/>
          <w:trHeight w:hRule="exact" w:val="567"/>
        </w:trPr>
        <w:tc>
          <w:tcPr>
            <w:tcW w:w="979" w:type="pct"/>
            <w:gridSpan w:val="3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刊播单位</w:t>
            </w:r>
          </w:p>
        </w:tc>
        <w:tc>
          <w:tcPr>
            <w:tcW w:w="1378" w:type="pct"/>
            <w:gridSpan w:val="3"/>
            <w:vAlign w:val="center"/>
          </w:tcPr>
          <w:p w:rsidR="00164651" w:rsidRPr="00125286" w:rsidRDefault="00D33F1E" w:rsidP="00081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新媒体研究</w:t>
            </w:r>
          </w:p>
        </w:tc>
        <w:tc>
          <w:tcPr>
            <w:tcW w:w="868" w:type="pct"/>
            <w:gridSpan w:val="3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首发日期</w:t>
            </w:r>
          </w:p>
        </w:tc>
        <w:tc>
          <w:tcPr>
            <w:tcW w:w="1775" w:type="pct"/>
            <w:gridSpan w:val="2"/>
            <w:vAlign w:val="center"/>
          </w:tcPr>
          <w:p w:rsidR="00164651" w:rsidRPr="00125286" w:rsidRDefault="00D33F1E" w:rsidP="00081F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2018.10.10</w:t>
            </w:r>
          </w:p>
        </w:tc>
      </w:tr>
      <w:tr w:rsidR="00164651" w:rsidRPr="00322C33" w:rsidTr="00125286">
        <w:trPr>
          <w:cantSplit/>
          <w:trHeight w:val="652"/>
        </w:trPr>
        <w:tc>
          <w:tcPr>
            <w:tcW w:w="979" w:type="pct"/>
            <w:gridSpan w:val="3"/>
            <w:vAlign w:val="center"/>
          </w:tcPr>
          <w:p w:rsidR="00247926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刊播版面</w:t>
            </w:r>
          </w:p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/>
                <w:b/>
                <w:spacing w:val="-12"/>
                <w:sz w:val="24"/>
              </w:rPr>
              <w:t>(</w:t>
            </w:r>
            <w:r w:rsidRPr="00125286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名称和版次</w:t>
            </w:r>
            <w:r w:rsidRPr="00125286">
              <w:rPr>
                <w:rFonts w:asciiTheme="minorEastAsia" w:eastAsiaTheme="minorEastAsia" w:hAnsiTheme="minorEastAsia"/>
                <w:b/>
                <w:spacing w:val="-12"/>
                <w:sz w:val="24"/>
              </w:rPr>
              <w:t>)</w:t>
            </w:r>
          </w:p>
        </w:tc>
        <w:tc>
          <w:tcPr>
            <w:tcW w:w="1378" w:type="pct"/>
            <w:gridSpan w:val="3"/>
            <w:vAlign w:val="center"/>
          </w:tcPr>
          <w:p w:rsidR="00164651" w:rsidRPr="00125286" w:rsidRDefault="00D33F1E" w:rsidP="00081F29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第113页</w:t>
            </w:r>
          </w:p>
        </w:tc>
        <w:tc>
          <w:tcPr>
            <w:tcW w:w="868" w:type="pct"/>
            <w:gridSpan w:val="3"/>
            <w:vAlign w:val="center"/>
          </w:tcPr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作品字数</w:t>
            </w:r>
          </w:p>
          <w:p w:rsidR="00164651" w:rsidRPr="00125286" w:rsidRDefault="00164651" w:rsidP="00081F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b/>
                <w:sz w:val="24"/>
              </w:rPr>
              <w:t>（时长）</w:t>
            </w:r>
          </w:p>
        </w:tc>
        <w:tc>
          <w:tcPr>
            <w:tcW w:w="1775" w:type="pct"/>
            <w:gridSpan w:val="2"/>
            <w:vAlign w:val="center"/>
          </w:tcPr>
          <w:p w:rsidR="00164651" w:rsidRPr="00125286" w:rsidRDefault="00D33F1E" w:rsidP="00081F29">
            <w:pPr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25286">
              <w:rPr>
                <w:rFonts w:asciiTheme="minorEastAsia" w:eastAsiaTheme="minorEastAsia" w:hAnsiTheme="minorEastAsia" w:hint="eastAsia"/>
                <w:sz w:val="24"/>
              </w:rPr>
              <w:t>2750</w:t>
            </w:r>
          </w:p>
        </w:tc>
      </w:tr>
      <w:tr w:rsidR="00164651" w:rsidRPr="00322C33" w:rsidTr="00125286">
        <w:trPr>
          <w:cantSplit/>
          <w:trHeight w:hRule="exact" w:val="2579"/>
        </w:trPr>
        <w:tc>
          <w:tcPr>
            <w:tcW w:w="605" w:type="pct"/>
            <w:gridSpan w:val="2"/>
            <w:vAlign w:val="center"/>
          </w:tcPr>
          <w:p w:rsidR="00164651" w:rsidRPr="00081F29" w:rsidRDefault="00164651" w:rsidP="001646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 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︵</w:t>
            </w:r>
          </w:p>
          <w:p w:rsidR="00164651" w:rsidRPr="00081F29" w:rsidRDefault="00164651" w:rsidP="001646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采</w:t>
            </w: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作</w:t>
            </w:r>
          </w:p>
          <w:p w:rsidR="00164651" w:rsidRPr="00081F29" w:rsidRDefault="00164651" w:rsidP="001646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编</w:t>
            </w: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品</w:t>
            </w:r>
          </w:p>
          <w:p w:rsidR="00164651" w:rsidRPr="00081F29" w:rsidRDefault="00164651" w:rsidP="001646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过</w:t>
            </w: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简</w:t>
            </w:r>
          </w:p>
          <w:p w:rsidR="00164651" w:rsidRPr="00081F29" w:rsidRDefault="00164651" w:rsidP="001646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程</w:t>
            </w: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介</w:t>
            </w:r>
          </w:p>
          <w:p w:rsidR="00164651" w:rsidRPr="00CB3370" w:rsidRDefault="00164651" w:rsidP="00164651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081F29">
              <w:rPr>
                <w:rFonts w:asciiTheme="minorEastAsia" w:eastAsiaTheme="minorEastAsia" w:hAnsiTheme="minorEastAsia"/>
                <w:b/>
                <w:sz w:val="24"/>
              </w:rPr>
              <w:t xml:space="preserve">   </w:t>
            </w: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︶</w:t>
            </w:r>
          </w:p>
        </w:tc>
        <w:tc>
          <w:tcPr>
            <w:tcW w:w="4395" w:type="pct"/>
            <w:gridSpan w:val="9"/>
          </w:tcPr>
          <w:p w:rsidR="007C28E0" w:rsidRPr="007C28E0" w:rsidRDefault="007C28E0" w:rsidP="004D6045">
            <w:pPr>
              <w:ind w:firstLineChars="200" w:firstLine="420"/>
            </w:pPr>
            <w:r>
              <w:rPr>
                <w:rFonts w:hint="eastAsia"/>
              </w:rPr>
              <w:t>作者所在的</w:t>
            </w:r>
            <w:r w:rsidR="00F82848">
              <w:rPr>
                <w:rFonts w:hint="eastAsia"/>
              </w:rPr>
              <w:t>中国化工报社</w:t>
            </w:r>
            <w:r>
              <w:rPr>
                <w:rFonts w:hint="eastAsia"/>
              </w:rPr>
              <w:t>《农资导报》是农资行业的主流媒体，面对新媒体的发展变化，作者从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年开始领导团队探路新媒体，见证了农资导报新媒体从初创到成长的全过程。作者将近十年的所做、所思、所感条理清晰地抒写出来，对同样面临媒体</w:t>
            </w:r>
            <w:r w:rsidR="00F82848">
              <w:rPr>
                <w:rFonts w:hint="eastAsia"/>
              </w:rPr>
              <w:t>转型</w:t>
            </w:r>
            <w:r>
              <w:rPr>
                <w:rFonts w:hint="eastAsia"/>
              </w:rPr>
              <w:t>融合阵痛的行业媒体具有很好的借鉴意义。作者在文中详细阐述了农资导报通过“专人聚力，打造平台；抢占高点，引领行业；盘活粉丝，提升价值；线上线下，注重落地”，有效推进农资导报媒体融合，以更丰富、更快捷的方式服务行业</w:t>
            </w:r>
            <w:r w:rsidR="00F82848">
              <w:rPr>
                <w:rFonts w:hint="eastAsia"/>
              </w:rPr>
              <w:t>、引导行业</w:t>
            </w:r>
            <w:r>
              <w:rPr>
                <w:rFonts w:hint="eastAsia"/>
              </w:rPr>
              <w:t>并</w:t>
            </w:r>
            <w:r w:rsidR="004D6045">
              <w:rPr>
                <w:rFonts w:hint="eastAsia"/>
              </w:rPr>
              <w:t>逐步找</w:t>
            </w:r>
            <w:r>
              <w:rPr>
                <w:rFonts w:hint="eastAsia"/>
              </w:rPr>
              <w:t>到</w:t>
            </w:r>
            <w:r w:rsidR="00FB6EEB">
              <w:rPr>
                <w:rFonts w:hint="eastAsia"/>
              </w:rPr>
              <w:t>行业纸媒体在</w:t>
            </w:r>
            <w:r w:rsidR="00F82848">
              <w:rPr>
                <w:rFonts w:hint="eastAsia"/>
              </w:rPr>
              <w:t>融</w:t>
            </w:r>
            <w:r w:rsidR="00FB6EEB">
              <w:rPr>
                <w:rFonts w:hint="eastAsia"/>
              </w:rPr>
              <w:t>媒体时代的发展路径。</w:t>
            </w:r>
          </w:p>
        </w:tc>
      </w:tr>
      <w:tr w:rsidR="00164651" w:rsidRPr="00322C33" w:rsidTr="00125286">
        <w:trPr>
          <w:cantSplit/>
          <w:trHeight w:hRule="exact" w:val="2653"/>
        </w:trPr>
        <w:tc>
          <w:tcPr>
            <w:tcW w:w="605" w:type="pct"/>
            <w:gridSpan w:val="2"/>
            <w:vAlign w:val="center"/>
          </w:tcPr>
          <w:p w:rsidR="00164651" w:rsidRPr="00081F29" w:rsidRDefault="00164651" w:rsidP="001646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社</w:t>
            </w:r>
          </w:p>
          <w:p w:rsidR="00164651" w:rsidRPr="00081F29" w:rsidRDefault="00164651" w:rsidP="001646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会</w:t>
            </w:r>
          </w:p>
          <w:p w:rsidR="00164651" w:rsidRPr="00081F29" w:rsidRDefault="00164651" w:rsidP="001646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效</w:t>
            </w:r>
          </w:p>
          <w:p w:rsidR="00164651" w:rsidRPr="00CB3370" w:rsidRDefault="00164651" w:rsidP="0016465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81F29">
              <w:rPr>
                <w:rFonts w:asciiTheme="minorEastAsia" w:eastAsiaTheme="minorEastAsia" w:hAnsiTheme="minorEastAsia" w:hint="eastAsia"/>
                <w:b/>
                <w:sz w:val="24"/>
              </w:rPr>
              <w:t>果</w:t>
            </w:r>
          </w:p>
        </w:tc>
        <w:tc>
          <w:tcPr>
            <w:tcW w:w="4395" w:type="pct"/>
            <w:gridSpan w:val="9"/>
          </w:tcPr>
          <w:p w:rsidR="00DA6EC0" w:rsidRPr="00D10A08" w:rsidRDefault="00D33F1E" w:rsidP="00D10A08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10A08">
              <w:rPr>
                <w:rFonts w:asciiTheme="minorEastAsia" w:eastAsiaTheme="minorEastAsia" w:hAnsiTheme="minorEastAsia" w:hint="eastAsia"/>
                <w:szCs w:val="21"/>
              </w:rPr>
              <w:t>农资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导报的媒体融合实践引起了业内的高度关注</w:t>
            </w:r>
            <w:r w:rsidR="00A9428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2018年5月，“传媒茶话会”</w:t>
            </w:r>
            <w:r w:rsidR="00A9428E">
              <w:rPr>
                <w:rFonts w:asciiTheme="minorEastAsia" w:eastAsiaTheme="minorEastAsia" w:hAnsiTheme="minorEastAsia" w:hint="eastAsia"/>
                <w:szCs w:val="21"/>
              </w:rPr>
              <w:t>中国行业报协会微信公众号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的记者专门采访作者，并</w:t>
            </w:r>
            <w:r w:rsidR="00D5060A" w:rsidRPr="00D10A08">
              <w:rPr>
                <w:rFonts w:asciiTheme="minorEastAsia" w:eastAsiaTheme="minorEastAsia" w:hAnsiTheme="minorEastAsia" w:hint="eastAsia"/>
                <w:szCs w:val="21"/>
              </w:rPr>
              <w:t>以采访内容成文《一个三农新媒体年创收500万，这家行业报是咋做到的？》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于2018年5月31日在</w:t>
            </w:r>
            <w:r w:rsidR="00DA6EC0" w:rsidRPr="00D10A08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传媒茶话会</w:t>
            </w:r>
            <w:r w:rsidR="00DA6EC0" w:rsidRPr="00D10A08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="00A9428E">
              <w:rPr>
                <w:rFonts w:asciiTheme="minorEastAsia" w:eastAsiaTheme="minorEastAsia" w:hAnsiTheme="minorEastAsia" w:hint="eastAsia"/>
                <w:szCs w:val="21"/>
              </w:rPr>
              <w:t>微信</w:t>
            </w:r>
            <w:r w:rsidR="00FB6EEB" w:rsidRPr="00D10A08">
              <w:rPr>
                <w:rFonts w:asciiTheme="minorEastAsia" w:eastAsiaTheme="minorEastAsia" w:hAnsiTheme="minorEastAsia" w:hint="eastAsia"/>
                <w:szCs w:val="21"/>
              </w:rPr>
              <w:t>上发表</w:t>
            </w:r>
            <w:r w:rsidR="00D5060A" w:rsidRPr="00D10A08">
              <w:rPr>
                <w:rFonts w:asciiTheme="minorEastAsia" w:eastAsiaTheme="minorEastAsia" w:hAnsiTheme="minorEastAsia" w:hint="eastAsia"/>
                <w:szCs w:val="21"/>
              </w:rPr>
              <w:t>，将农</w:t>
            </w:r>
            <w:r w:rsidRPr="00D10A08">
              <w:rPr>
                <w:rFonts w:asciiTheme="minorEastAsia" w:eastAsiaTheme="minorEastAsia" w:hAnsiTheme="minorEastAsia"/>
                <w:szCs w:val="21"/>
              </w:rPr>
              <w:t>资导报</w:t>
            </w:r>
            <w:r w:rsidR="00D5060A" w:rsidRPr="00D10A08">
              <w:rPr>
                <w:rFonts w:asciiTheme="minorEastAsia" w:eastAsiaTheme="minorEastAsia" w:hAnsiTheme="minorEastAsia" w:hint="eastAsia"/>
                <w:szCs w:val="21"/>
              </w:rPr>
              <w:t>的媒体融合实践供同行借鉴。</w:t>
            </w:r>
          </w:p>
          <w:p w:rsidR="00FB6EEB" w:rsidRPr="00D10A08" w:rsidRDefault="00DA6EC0" w:rsidP="00D10A08">
            <w:pPr>
              <w:ind w:firstLineChars="200" w:firstLine="420"/>
              <w:jc w:val="left"/>
              <w:rPr>
                <w:szCs w:val="21"/>
              </w:rPr>
            </w:pPr>
            <w:r w:rsidRPr="00D10A08">
              <w:rPr>
                <w:rFonts w:asciiTheme="minorEastAsia" w:eastAsiaTheme="minorEastAsia" w:hAnsiTheme="minorEastAsia" w:hint="eastAsia"/>
                <w:szCs w:val="21"/>
              </w:rPr>
              <w:t>同时，</w:t>
            </w:r>
            <w:r w:rsidR="00A9428E">
              <w:rPr>
                <w:rFonts w:asciiTheme="minorEastAsia" w:eastAsiaTheme="minorEastAsia" w:hAnsiTheme="minorEastAsia" w:hint="eastAsia"/>
                <w:szCs w:val="21"/>
              </w:rPr>
              <w:t>农资导报新媒体受到业界和新闻界的广泛认可，</w:t>
            </w:r>
            <w:r w:rsidR="00D5060A" w:rsidRPr="00D10A08">
              <w:rPr>
                <w:rFonts w:asciiTheme="minorEastAsia" w:eastAsiaTheme="minorEastAsia" w:hAnsiTheme="minorEastAsia" w:hint="eastAsia"/>
                <w:szCs w:val="21"/>
              </w:rPr>
              <w:t>农资导报金草帽APP获2018年中国产经新闻二等奖媒体融合奖，在2016年获中国报业协会“中国报业融合发展项目创新奖；农资导报传媒中心获2018年中行业报协会“中国产经媒体新媒体影响力指数进步奖”。</w:t>
            </w:r>
          </w:p>
          <w:p w:rsidR="00FB6EEB" w:rsidRPr="00FB6EEB" w:rsidRDefault="00FB6EEB" w:rsidP="00FB6EEB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64651" w:rsidRPr="00322C33" w:rsidTr="00081F29">
        <w:trPr>
          <w:cantSplit/>
          <w:trHeight w:hRule="exact" w:val="2725"/>
        </w:trPr>
        <w:tc>
          <w:tcPr>
            <w:tcW w:w="605" w:type="pct"/>
            <w:gridSpan w:val="2"/>
            <w:vAlign w:val="center"/>
          </w:tcPr>
          <w:p w:rsidR="00164651" w:rsidRPr="00081F29" w:rsidRDefault="00164651" w:rsidP="00164651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081F29">
              <w:rPr>
                <w:rFonts w:ascii="宋体" w:hAnsi="宋体" w:hint="eastAsia"/>
                <w:b/>
                <w:sz w:val="24"/>
              </w:rPr>
              <w:t>推</w:t>
            </w:r>
          </w:p>
          <w:p w:rsidR="00164651" w:rsidRPr="00081F29" w:rsidRDefault="00164651" w:rsidP="00164651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081F29">
              <w:rPr>
                <w:rFonts w:ascii="宋体" w:hAnsi="宋体" w:hint="eastAsia"/>
                <w:b/>
                <w:sz w:val="24"/>
              </w:rPr>
              <w:t>荐</w:t>
            </w:r>
          </w:p>
          <w:p w:rsidR="00164651" w:rsidRPr="00081F29" w:rsidRDefault="00164651" w:rsidP="00164651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081F29">
              <w:rPr>
                <w:rFonts w:ascii="宋体" w:hAnsi="宋体" w:hint="eastAsia"/>
                <w:b/>
                <w:sz w:val="24"/>
              </w:rPr>
              <w:t>理</w:t>
            </w:r>
          </w:p>
          <w:p w:rsidR="00164651" w:rsidRPr="00CB3370" w:rsidRDefault="00164651" w:rsidP="00164651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081F29">
              <w:rPr>
                <w:rFonts w:ascii="宋体" w:hAnsi="宋体" w:hint="eastAsia"/>
                <w:b/>
                <w:sz w:val="24"/>
              </w:rPr>
              <w:t>由</w:t>
            </w:r>
          </w:p>
        </w:tc>
        <w:tc>
          <w:tcPr>
            <w:tcW w:w="4395" w:type="pct"/>
            <w:gridSpan w:val="9"/>
          </w:tcPr>
          <w:p w:rsidR="008B6051" w:rsidRPr="00D10A08" w:rsidRDefault="00723BFF" w:rsidP="00723BFF">
            <w:pPr>
              <w:pStyle w:val="a5"/>
              <w:rPr>
                <w:rFonts w:asciiTheme="minorEastAsia" w:eastAsiaTheme="minorEastAsia" w:hAnsiTheme="minorEastAsia"/>
              </w:rPr>
            </w:pPr>
            <w:r>
              <w:rPr>
                <w:rFonts w:ascii="仿宋" w:eastAsia="仿宋" w:hAnsi="仿宋"/>
              </w:rPr>
              <w:t xml:space="preserve">  </w:t>
            </w:r>
            <w:r w:rsidRPr="00D10A08">
              <w:rPr>
                <w:rFonts w:ascii="宋体" w:hAnsi="宋体"/>
              </w:rPr>
              <w:t xml:space="preserve">  </w:t>
            </w:r>
            <w:r w:rsidR="00434254" w:rsidRPr="00D10A08">
              <w:rPr>
                <w:rFonts w:asciiTheme="minorEastAsia" w:eastAsiaTheme="minorEastAsia" w:hAnsiTheme="minorEastAsia"/>
              </w:rPr>
              <w:t>该论文以作者</w:t>
            </w:r>
            <w:r w:rsidR="00A9428E">
              <w:rPr>
                <w:rFonts w:asciiTheme="minorEastAsia" w:eastAsiaTheme="minorEastAsia" w:hAnsiTheme="minorEastAsia" w:hint="eastAsia"/>
              </w:rPr>
              <w:t>多</w:t>
            </w:r>
            <w:r w:rsidR="00434254" w:rsidRPr="00D10A08">
              <w:rPr>
                <w:rFonts w:asciiTheme="minorEastAsia" w:eastAsiaTheme="minorEastAsia" w:hAnsiTheme="minorEastAsia"/>
              </w:rPr>
              <w:t>年运营和管理行业报新媒体的经验为基础</w:t>
            </w:r>
            <w:r w:rsidR="004D6045">
              <w:rPr>
                <w:rFonts w:asciiTheme="minorEastAsia" w:eastAsiaTheme="minorEastAsia" w:hAnsiTheme="minorEastAsia" w:hint="eastAsia"/>
              </w:rPr>
              <w:t>。</w:t>
            </w:r>
            <w:r w:rsidR="00434254" w:rsidRPr="00D10A08">
              <w:rPr>
                <w:rFonts w:asciiTheme="minorEastAsia" w:eastAsiaTheme="minorEastAsia" w:hAnsiTheme="minorEastAsia"/>
              </w:rPr>
              <w:t>以大量实践</w:t>
            </w:r>
            <w:r w:rsidR="00A9428E">
              <w:rPr>
                <w:rFonts w:asciiTheme="minorEastAsia" w:eastAsiaTheme="minorEastAsia" w:hAnsiTheme="minorEastAsia" w:hint="eastAsia"/>
              </w:rPr>
              <w:t>案例</w:t>
            </w:r>
            <w:r w:rsidR="00434254" w:rsidRPr="00D10A08">
              <w:rPr>
                <w:rFonts w:asciiTheme="minorEastAsia" w:eastAsiaTheme="minorEastAsia" w:hAnsiTheme="minorEastAsia"/>
              </w:rPr>
              <w:t>为素材，通过深入思考和总结，全面论述了传统行业媒体推进纸媒与新媒体融合，提升行业媒体传播价值，固化行业价值的思维切入点和</w:t>
            </w:r>
            <w:r w:rsidR="00A9428E">
              <w:rPr>
                <w:rFonts w:asciiTheme="minorEastAsia" w:eastAsiaTheme="minorEastAsia" w:hAnsiTheme="minorEastAsia" w:hint="eastAsia"/>
              </w:rPr>
              <w:t>施</w:t>
            </w:r>
            <w:r w:rsidR="00434254" w:rsidRPr="00D10A08">
              <w:rPr>
                <w:rFonts w:asciiTheme="minorEastAsia" w:eastAsiaTheme="minorEastAsia" w:hAnsiTheme="minorEastAsia"/>
              </w:rPr>
              <w:t>行路径，对行业媒体未来的发展具有很好的参考价值。</w:t>
            </w:r>
          </w:p>
          <w:p w:rsidR="009366B1" w:rsidRPr="00125286" w:rsidRDefault="00434254" w:rsidP="00125286">
            <w:pPr>
              <w:pStyle w:val="a5"/>
              <w:rPr>
                <w:rFonts w:asciiTheme="minorEastAsia" w:eastAsiaTheme="minorEastAsia" w:hAnsiTheme="minorEastAsia"/>
              </w:rPr>
            </w:pPr>
            <w:r w:rsidRPr="00D10A08">
              <w:rPr>
                <w:rFonts w:asciiTheme="minorEastAsia" w:eastAsiaTheme="minorEastAsia" w:hAnsiTheme="minorEastAsia"/>
              </w:rPr>
              <w:t xml:space="preserve">    同意推荐参评。</w:t>
            </w:r>
          </w:p>
          <w:p w:rsidR="002E15D2" w:rsidRDefault="002E15D2" w:rsidP="009366B1">
            <w:pPr>
              <w:ind w:firstLineChars="1600" w:firstLine="3776"/>
              <w:jc w:val="left"/>
              <w:rPr>
                <w:rFonts w:ascii="黑体" w:eastAsia="黑体" w:hAnsi="华文中宋"/>
                <w:spacing w:val="-2"/>
                <w:sz w:val="24"/>
              </w:rPr>
            </w:pPr>
          </w:p>
          <w:p w:rsidR="00164651" w:rsidRPr="002E15D2" w:rsidRDefault="009366B1" w:rsidP="009366B1">
            <w:pPr>
              <w:ind w:firstLineChars="1600" w:firstLine="3776"/>
              <w:jc w:val="left"/>
              <w:rPr>
                <w:rFonts w:asciiTheme="minorEastAsia" w:eastAsiaTheme="minorEastAsia" w:hAnsiTheme="minorEastAsia"/>
                <w:spacing w:val="-2"/>
                <w:sz w:val="24"/>
              </w:rPr>
            </w:pPr>
            <w:r>
              <w:rPr>
                <w:rFonts w:ascii="黑体" w:eastAsia="黑体" w:hAnsi="华文中宋" w:hint="eastAsia"/>
                <w:spacing w:val="-2"/>
                <w:sz w:val="24"/>
              </w:rPr>
              <w:t xml:space="preserve"> </w:t>
            </w:r>
            <w:r w:rsidR="00164651" w:rsidRPr="002E15D2">
              <w:rPr>
                <w:rFonts w:asciiTheme="minorEastAsia" w:eastAsiaTheme="minorEastAsia" w:hAnsiTheme="minorEastAsia" w:hint="eastAsia"/>
                <w:spacing w:val="-2"/>
                <w:sz w:val="24"/>
              </w:rPr>
              <w:t>签名：</w:t>
            </w:r>
          </w:p>
          <w:p w:rsidR="00164651" w:rsidRPr="00322C33" w:rsidRDefault="00164651" w:rsidP="008B6051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2E15D2">
              <w:rPr>
                <w:rFonts w:asciiTheme="minorEastAsia" w:eastAsiaTheme="minorEastAsia" w:hAnsiTheme="minorEastAsia"/>
                <w:sz w:val="24"/>
              </w:rPr>
              <w:t xml:space="preserve">                                  201</w:t>
            </w:r>
            <w:r w:rsidR="008B6051" w:rsidRPr="002E15D2">
              <w:rPr>
                <w:rFonts w:asciiTheme="minorEastAsia" w:eastAsiaTheme="minorEastAsia" w:hAnsiTheme="minorEastAsia"/>
                <w:sz w:val="24"/>
              </w:rPr>
              <w:t>9</w:t>
            </w:r>
            <w:r w:rsidRPr="002E15D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2E15D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366B1" w:rsidRPr="002E15D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2E15D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E15D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E15D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366B1" w:rsidRPr="002E15D2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2E15D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E15D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164651" w:rsidRPr="00322C33" w:rsidTr="00081F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</w:trPr>
        <w:tc>
          <w:tcPr>
            <w:tcW w:w="11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联系人</w:t>
            </w:r>
            <w:r w:rsidRPr="00042887">
              <w:rPr>
                <w:rFonts w:asciiTheme="minorEastAsia" w:eastAsiaTheme="minorEastAsia" w:hAnsiTheme="minorEastAsia"/>
                <w:b/>
                <w:spacing w:val="-12"/>
                <w:sz w:val="24"/>
              </w:rPr>
              <w:t>(</w:t>
            </w:r>
            <w:r w:rsidRPr="00042887">
              <w:rPr>
                <w:rFonts w:asciiTheme="minorEastAsia" w:eastAsiaTheme="minorEastAsia" w:hAnsiTheme="minorEastAsia" w:hint="eastAsia"/>
                <w:b/>
                <w:spacing w:val="-12"/>
                <w:sz w:val="24"/>
              </w:rPr>
              <w:t>作者</w:t>
            </w:r>
            <w:r w:rsidRPr="00042887">
              <w:rPr>
                <w:rFonts w:asciiTheme="minorEastAsia" w:eastAsiaTheme="minorEastAsia" w:hAnsiTheme="minorEastAsia"/>
                <w:b/>
                <w:spacing w:val="-12"/>
                <w:sz w:val="24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7E410C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郑红</w:t>
            </w:r>
            <w:r w:rsidR="008061F2"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燕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651" w:rsidRPr="00C47E43" w:rsidRDefault="00C47E43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C47E43">
              <w:rPr>
                <w:sz w:val="24"/>
              </w:rPr>
              <w:t>13901362348</w:t>
            </w:r>
          </w:p>
        </w:tc>
      </w:tr>
      <w:tr w:rsidR="00164651" w:rsidRPr="00322C33" w:rsidTr="001252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1"/>
        </w:trPr>
        <w:tc>
          <w:tcPr>
            <w:tcW w:w="573" w:type="pct"/>
            <w:tcBorders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</w:tc>
        <w:tc>
          <w:tcPr>
            <w:tcW w:w="14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1979B7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010-82032069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/>
                <w:b/>
                <w:sz w:val="24"/>
              </w:rPr>
              <w:t>E-mail</w:t>
            </w:r>
          </w:p>
        </w:tc>
        <w:tc>
          <w:tcPr>
            <w:tcW w:w="236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64651" w:rsidRPr="00C47E43" w:rsidRDefault="00C47E43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C47E43">
              <w:rPr>
                <w:sz w:val="24"/>
              </w:rPr>
              <w:t>458863818@qq.com</w:t>
            </w:r>
          </w:p>
        </w:tc>
      </w:tr>
      <w:tr w:rsidR="00164651" w:rsidRPr="00322C33" w:rsidTr="00081F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7"/>
        </w:trPr>
        <w:tc>
          <w:tcPr>
            <w:tcW w:w="573" w:type="pct"/>
            <w:tcBorders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248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7E410C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北京市西城区六铺炕北小街甲2号</w:t>
            </w:r>
          </w:p>
        </w:tc>
        <w:tc>
          <w:tcPr>
            <w:tcW w:w="9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51" w:rsidRPr="00042887" w:rsidRDefault="00164651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邮编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</w:tcBorders>
          </w:tcPr>
          <w:p w:rsidR="00164651" w:rsidRPr="00042887" w:rsidRDefault="007E410C" w:rsidP="00081F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042887">
              <w:rPr>
                <w:rFonts w:asciiTheme="minorEastAsia" w:eastAsiaTheme="minorEastAsia" w:hAnsiTheme="minorEastAsia" w:hint="eastAsia"/>
                <w:b/>
                <w:sz w:val="24"/>
              </w:rPr>
              <w:t>100120</w:t>
            </w:r>
          </w:p>
        </w:tc>
      </w:tr>
    </w:tbl>
    <w:p w:rsidR="00FB65EE" w:rsidRPr="00164651" w:rsidRDefault="00FB65EE" w:rsidP="005810C9">
      <w:pPr>
        <w:rPr>
          <w:szCs w:val="28"/>
        </w:rPr>
      </w:pPr>
    </w:p>
    <w:sectPr w:rsidR="00FB65EE" w:rsidRPr="00164651" w:rsidSect="00F1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48" w:rsidRDefault="00795748" w:rsidP="003F6AF9">
      <w:r>
        <w:separator/>
      </w:r>
    </w:p>
  </w:endnote>
  <w:endnote w:type="continuationSeparator" w:id="0">
    <w:p w:rsidR="00795748" w:rsidRDefault="00795748" w:rsidP="003F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48" w:rsidRDefault="00795748" w:rsidP="003F6AF9">
      <w:r>
        <w:separator/>
      </w:r>
    </w:p>
  </w:footnote>
  <w:footnote w:type="continuationSeparator" w:id="0">
    <w:p w:rsidR="00795748" w:rsidRDefault="00795748" w:rsidP="003F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B4461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2209F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0BAB9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6BE798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4C2CFD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6611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A3A420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FC83C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584E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3A22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EE"/>
    <w:rsid w:val="00042887"/>
    <w:rsid w:val="0008089D"/>
    <w:rsid w:val="00081F29"/>
    <w:rsid w:val="000A4810"/>
    <w:rsid w:val="000F5949"/>
    <w:rsid w:val="00125286"/>
    <w:rsid w:val="00164651"/>
    <w:rsid w:val="00182932"/>
    <w:rsid w:val="001979B7"/>
    <w:rsid w:val="00210CD1"/>
    <w:rsid w:val="00221AFD"/>
    <w:rsid w:val="00247926"/>
    <w:rsid w:val="002E15D2"/>
    <w:rsid w:val="002E76BD"/>
    <w:rsid w:val="003670C4"/>
    <w:rsid w:val="003F6AF9"/>
    <w:rsid w:val="00407FA7"/>
    <w:rsid w:val="004271C9"/>
    <w:rsid w:val="00434254"/>
    <w:rsid w:val="004B3617"/>
    <w:rsid w:val="004D2D35"/>
    <w:rsid w:val="004D6045"/>
    <w:rsid w:val="004E56CF"/>
    <w:rsid w:val="004E579D"/>
    <w:rsid w:val="00556105"/>
    <w:rsid w:val="005810C9"/>
    <w:rsid w:val="005F5339"/>
    <w:rsid w:val="006E4E21"/>
    <w:rsid w:val="006F2872"/>
    <w:rsid w:val="0070472F"/>
    <w:rsid w:val="007106F7"/>
    <w:rsid w:val="00723BFF"/>
    <w:rsid w:val="00732857"/>
    <w:rsid w:val="0076455D"/>
    <w:rsid w:val="00795748"/>
    <w:rsid w:val="007A7759"/>
    <w:rsid w:val="007C28E0"/>
    <w:rsid w:val="007E410C"/>
    <w:rsid w:val="008061F2"/>
    <w:rsid w:val="008B6051"/>
    <w:rsid w:val="008F47A7"/>
    <w:rsid w:val="009302C0"/>
    <w:rsid w:val="009366B1"/>
    <w:rsid w:val="00945E1F"/>
    <w:rsid w:val="009744F9"/>
    <w:rsid w:val="00A9428E"/>
    <w:rsid w:val="00AB4538"/>
    <w:rsid w:val="00AB5FFB"/>
    <w:rsid w:val="00B13F0B"/>
    <w:rsid w:val="00B3588F"/>
    <w:rsid w:val="00BA1832"/>
    <w:rsid w:val="00BC5068"/>
    <w:rsid w:val="00C47E43"/>
    <w:rsid w:val="00CB3370"/>
    <w:rsid w:val="00CD3F28"/>
    <w:rsid w:val="00CF4641"/>
    <w:rsid w:val="00D10A08"/>
    <w:rsid w:val="00D33F1E"/>
    <w:rsid w:val="00D5060A"/>
    <w:rsid w:val="00D644AC"/>
    <w:rsid w:val="00D83387"/>
    <w:rsid w:val="00DA6EC0"/>
    <w:rsid w:val="00E9586D"/>
    <w:rsid w:val="00F16511"/>
    <w:rsid w:val="00F82848"/>
    <w:rsid w:val="00F918B5"/>
    <w:rsid w:val="00F93353"/>
    <w:rsid w:val="00FB65EE"/>
    <w:rsid w:val="00FB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FB65EE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locked/>
    <w:rsid w:val="00FB65EE"/>
    <w:rPr>
      <w:rFonts w:eastAsia="宋体"/>
      <w:kern w:val="2"/>
      <w:sz w:val="16"/>
      <w:szCs w:val="16"/>
      <w:lang w:val="en-US" w:eastAsia="zh-CN" w:bidi="ar-SA"/>
    </w:rPr>
  </w:style>
  <w:style w:type="paragraph" w:styleId="a3">
    <w:name w:val="header"/>
    <w:basedOn w:val="a"/>
    <w:link w:val="Char"/>
    <w:rsid w:val="003F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AF9"/>
    <w:rPr>
      <w:kern w:val="2"/>
      <w:sz w:val="18"/>
      <w:szCs w:val="18"/>
    </w:rPr>
  </w:style>
  <w:style w:type="paragraph" w:styleId="a4">
    <w:name w:val="footer"/>
    <w:basedOn w:val="a"/>
    <w:link w:val="Char0"/>
    <w:rsid w:val="003F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AF9"/>
    <w:rPr>
      <w:kern w:val="2"/>
      <w:sz w:val="18"/>
      <w:szCs w:val="18"/>
    </w:rPr>
  </w:style>
  <w:style w:type="paragraph" w:styleId="a5">
    <w:name w:val="No Spacing"/>
    <w:uiPriority w:val="1"/>
    <w:qFormat/>
    <w:rsid w:val="003F6AF9"/>
    <w:pPr>
      <w:widowControl w:val="0"/>
      <w:jc w:val="both"/>
    </w:pPr>
    <w:rPr>
      <w:kern w:val="2"/>
      <w:sz w:val="21"/>
      <w:szCs w:val="24"/>
    </w:rPr>
  </w:style>
  <w:style w:type="character" w:styleId="a6">
    <w:name w:val="Hyperlink"/>
    <w:basedOn w:val="a0"/>
    <w:rsid w:val="008F47A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506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WWW.YlmF.CoM</Company>
  <LinksUpToDate>false</LinksUpToDate>
  <CharactersWithSpaces>999</CharactersWithSpaces>
  <SharedDoc>false</SharedDoc>
  <HLinks>
    <vt:vector size="6" baseType="variant"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mailto:zhangmuzao@sohu.com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cj</cp:lastModifiedBy>
  <cp:revision>2</cp:revision>
  <dcterms:created xsi:type="dcterms:W3CDTF">2019-03-22T05:59:00Z</dcterms:created>
  <dcterms:modified xsi:type="dcterms:W3CDTF">2019-03-22T05:59:00Z</dcterms:modified>
</cp:coreProperties>
</file>